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5F" w:rsidRDefault="0073345F" w:rsidP="00DA54DC">
      <w:pPr>
        <w:jc w:val="both"/>
      </w:pPr>
      <w:r>
        <w:t xml:space="preserve">Bu form, organizasyonunuzun çeşitli yönetsel </w:t>
      </w:r>
      <w:proofErr w:type="gramStart"/>
      <w:r>
        <w:t>kriterler</w:t>
      </w:r>
      <w:proofErr w:type="gramEnd"/>
      <w:r>
        <w:t xml:space="preserve"> bazında genel yapısının ortaya çıkarılmasına yönelik olarak tasarlanmıştır. Mevcut durumda organizasyonunuzu değerlendirirken aşağıda yer alan her bir önerme için uygun bulduğunuz değeri işaretleyiniz. Ölçekteki değerler şu şekildedir</w:t>
      </w:r>
    </w:p>
    <w:p w:rsidR="00166A96" w:rsidRDefault="001E081D" w:rsidP="00DA54DC">
      <w:pPr>
        <w:jc w:val="both"/>
        <w:rPr>
          <w:b/>
        </w:rPr>
      </w:pPr>
      <w:r>
        <w:t xml:space="preserve"> </w:t>
      </w:r>
      <w:r w:rsidRPr="001E081D">
        <w:rPr>
          <w:b/>
        </w:rPr>
        <w:t>1 =Kesinlikle Katılmıyorum;</w:t>
      </w:r>
    </w:p>
    <w:p w:rsidR="00166A96" w:rsidRDefault="001E081D" w:rsidP="00DA54DC">
      <w:pPr>
        <w:jc w:val="both"/>
        <w:rPr>
          <w:b/>
        </w:rPr>
      </w:pPr>
      <w:r w:rsidRPr="001E081D">
        <w:rPr>
          <w:b/>
        </w:rPr>
        <w:t xml:space="preserve"> 2 = Katılmıyorum; </w:t>
      </w:r>
    </w:p>
    <w:p w:rsidR="00166A96" w:rsidRDefault="00166A96" w:rsidP="00DA54DC">
      <w:pPr>
        <w:jc w:val="both"/>
        <w:rPr>
          <w:b/>
        </w:rPr>
      </w:pPr>
      <w:r>
        <w:rPr>
          <w:b/>
        </w:rPr>
        <w:t xml:space="preserve"> </w:t>
      </w:r>
      <w:r w:rsidR="00150F62">
        <w:rPr>
          <w:b/>
        </w:rPr>
        <w:t>3= Kararsızım;</w:t>
      </w:r>
    </w:p>
    <w:p w:rsidR="00166A96" w:rsidRDefault="00150F62" w:rsidP="00DA54DC">
      <w:pPr>
        <w:jc w:val="both"/>
        <w:rPr>
          <w:b/>
        </w:rPr>
      </w:pPr>
      <w:r>
        <w:rPr>
          <w:b/>
        </w:rPr>
        <w:t xml:space="preserve"> 4</w:t>
      </w:r>
      <w:r w:rsidR="001E081D" w:rsidRPr="001E081D">
        <w:rPr>
          <w:b/>
        </w:rPr>
        <w:t xml:space="preserve"> =Katılıyorum; </w:t>
      </w:r>
    </w:p>
    <w:p w:rsidR="00862D1D" w:rsidRPr="001E081D" w:rsidRDefault="00166A96" w:rsidP="00DA54DC">
      <w:pPr>
        <w:jc w:val="both"/>
        <w:rPr>
          <w:b/>
        </w:rPr>
      </w:pPr>
      <w:r>
        <w:rPr>
          <w:b/>
        </w:rPr>
        <w:t xml:space="preserve"> </w:t>
      </w:r>
      <w:r w:rsidR="00150F62">
        <w:rPr>
          <w:b/>
        </w:rPr>
        <w:t>5</w:t>
      </w:r>
      <w:r w:rsidR="001E081D" w:rsidRPr="001E081D">
        <w:rPr>
          <w:b/>
        </w:rPr>
        <w:t>= Tamamıyla Katılıyorum</w:t>
      </w:r>
    </w:p>
    <w:p w:rsidR="000C4975" w:rsidRDefault="000C4975" w:rsidP="00DA54DC">
      <w:pPr>
        <w:jc w:val="both"/>
      </w:pPr>
    </w:p>
    <w:p w:rsidR="00150F62" w:rsidRDefault="00150F62" w:rsidP="00DA54DC">
      <w:pPr>
        <w:spacing w:before="80" w:after="80"/>
        <w:jc w:val="both"/>
      </w:pPr>
      <w:r w:rsidRPr="008F409C">
        <w:rPr>
          <w:b/>
        </w:rPr>
        <w:t>1</w:t>
      </w:r>
      <w:r>
        <w:t xml:space="preserve">. </w:t>
      </w:r>
      <w:r w:rsidR="00166A96">
        <w:t>Bakanlığın</w:t>
      </w:r>
      <w:r>
        <w:t xml:space="preserve"> </w:t>
      </w:r>
      <w:proofErr w:type="gramStart"/>
      <w:r>
        <w:t>misyon</w:t>
      </w:r>
      <w:proofErr w:type="gramEnd"/>
      <w:r>
        <w:t xml:space="preserve"> ve hedefleri belirlen</w:t>
      </w:r>
      <w:r w:rsidR="002A2202">
        <w:t>erek</w:t>
      </w:r>
      <w:r>
        <w:t xml:space="preserve"> yazılı hale getirilmiştir.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5"/>
        <w:gridCol w:w="1276"/>
      </w:tblGrid>
      <w:tr w:rsidR="00166A96" w:rsidTr="002C1972">
        <w:tc>
          <w:tcPr>
            <w:tcW w:w="1276" w:type="dxa"/>
          </w:tcPr>
          <w:p w:rsidR="00166A96" w:rsidRPr="00166A96" w:rsidRDefault="00150F62" w:rsidP="002C1972">
            <w:pPr>
              <w:spacing w:before="80" w:after="80"/>
              <w:jc w:val="center"/>
            </w:pPr>
            <w:r>
              <w:t xml:space="preserve">    </w:t>
            </w:r>
            <w:r>
              <w:tab/>
            </w:r>
            <w:r w:rsidR="00166A96" w:rsidRPr="00166A96">
              <w:t>1</w:t>
            </w:r>
          </w:p>
        </w:tc>
        <w:tc>
          <w:tcPr>
            <w:tcW w:w="992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166A96" w:rsidRDefault="00166A96" w:rsidP="002C1972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150F62" w:rsidRDefault="00150F62" w:rsidP="00DA54DC">
      <w:pPr>
        <w:spacing w:before="80" w:after="80"/>
        <w:jc w:val="both"/>
      </w:pPr>
      <w:r w:rsidRPr="008F409C">
        <w:rPr>
          <w:b/>
        </w:rPr>
        <w:t>2.</w:t>
      </w:r>
      <w:r>
        <w:t xml:space="preserve"> Misyon, hedefler ve öncelikler tüm çalışanlarca bilinmektedir.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5"/>
        <w:gridCol w:w="1276"/>
      </w:tblGrid>
      <w:tr w:rsidR="00166A96" w:rsidTr="002C1972">
        <w:tc>
          <w:tcPr>
            <w:tcW w:w="1276" w:type="dxa"/>
          </w:tcPr>
          <w:p w:rsidR="00166A96" w:rsidRPr="00166A96" w:rsidRDefault="00150F62" w:rsidP="002C1972">
            <w:pPr>
              <w:spacing w:before="80" w:after="80"/>
              <w:jc w:val="center"/>
            </w:pPr>
            <w:r>
              <w:t xml:space="preserve"> </w:t>
            </w:r>
            <w:r w:rsidR="00166A96" w:rsidRPr="00166A96">
              <w:t>1</w:t>
            </w:r>
          </w:p>
        </w:tc>
        <w:tc>
          <w:tcPr>
            <w:tcW w:w="992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166A96" w:rsidRDefault="00166A96" w:rsidP="002C1972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150F62" w:rsidRDefault="00150F62" w:rsidP="00DA54DC">
      <w:pPr>
        <w:spacing w:before="80" w:after="80"/>
        <w:jc w:val="both"/>
      </w:pPr>
      <w:r w:rsidRPr="008F409C">
        <w:rPr>
          <w:b/>
        </w:rPr>
        <w:t>3.</w:t>
      </w:r>
      <w:r>
        <w:t xml:space="preserve"> Hedef ve öncelikler belirlenirken çalışanların görüşlerine başvurulur.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5"/>
        <w:gridCol w:w="1276"/>
      </w:tblGrid>
      <w:tr w:rsidR="00166A96" w:rsidTr="002C1972">
        <w:tc>
          <w:tcPr>
            <w:tcW w:w="1276" w:type="dxa"/>
          </w:tcPr>
          <w:p w:rsidR="00166A96" w:rsidRPr="00166A96" w:rsidRDefault="00150F62" w:rsidP="002C1972">
            <w:pPr>
              <w:spacing w:before="80" w:after="80"/>
              <w:jc w:val="center"/>
            </w:pPr>
            <w:r>
              <w:tab/>
            </w:r>
            <w:r w:rsidR="00166A96" w:rsidRPr="00166A96">
              <w:t>1</w:t>
            </w:r>
          </w:p>
        </w:tc>
        <w:tc>
          <w:tcPr>
            <w:tcW w:w="992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166A96" w:rsidRDefault="00166A96" w:rsidP="002C1972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150F62" w:rsidRPr="009A6004" w:rsidRDefault="00150F62" w:rsidP="00DA54DC">
      <w:pPr>
        <w:spacing w:before="80" w:after="80"/>
        <w:jc w:val="both"/>
      </w:pPr>
      <w:r w:rsidRPr="009A6004">
        <w:rPr>
          <w:b/>
        </w:rPr>
        <w:t>4</w:t>
      </w:r>
      <w:r w:rsidRPr="009A6004">
        <w:t xml:space="preserve">. </w:t>
      </w:r>
      <w:r w:rsidR="00B02BFC" w:rsidRPr="009A6004">
        <w:t>Hedeflere</w:t>
      </w:r>
      <w:r w:rsidRPr="009A6004">
        <w:t xml:space="preserve"> ulaşma </w:t>
      </w:r>
      <w:r w:rsidR="002A2202" w:rsidRPr="009A6004">
        <w:t>derecesi</w:t>
      </w:r>
      <w:r w:rsidRPr="009A6004">
        <w:t xml:space="preserve"> belirli aralıklarla izlenmekte</w:t>
      </w:r>
      <w:r w:rsidR="00617FC2" w:rsidRPr="009A6004">
        <w:t>dir</w:t>
      </w:r>
      <w:r w:rsidRPr="009A6004"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5"/>
        <w:gridCol w:w="1276"/>
      </w:tblGrid>
      <w:tr w:rsidR="00166A96" w:rsidRPr="009A6004" w:rsidTr="002C1972">
        <w:tc>
          <w:tcPr>
            <w:tcW w:w="1276" w:type="dxa"/>
          </w:tcPr>
          <w:p w:rsidR="00166A96" w:rsidRPr="009A6004" w:rsidRDefault="00150F62" w:rsidP="002C1972">
            <w:pPr>
              <w:spacing w:before="80" w:after="80"/>
              <w:jc w:val="center"/>
            </w:pPr>
            <w:r w:rsidRPr="009A6004">
              <w:tab/>
            </w:r>
            <w:r w:rsidR="00166A96" w:rsidRPr="009A6004">
              <w:t>1</w:t>
            </w:r>
          </w:p>
        </w:tc>
        <w:tc>
          <w:tcPr>
            <w:tcW w:w="992" w:type="dxa"/>
          </w:tcPr>
          <w:p w:rsidR="00166A96" w:rsidRPr="009A6004" w:rsidRDefault="00166A96" w:rsidP="002C1972">
            <w:pPr>
              <w:spacing w:before="80" w:after="80"/>
              <w:jc w:val="center"/>
            </w:pPr>
            <w:r w:rsidRPr="009A6004">
              <w:t>2</w:t>
            </w:r>
          </w:p>
        </w:tc>
        <w:tc>
          <w:tcPr>
            <w:tcW w:w="1276" w:type="dxa"/>
          </w:tcPr>
          <w:p w:rsidR="00166A96" w:rsidRPr="009A6004" w:rsidRDefault="00166A96" w:rsidP="002C1972">
            <w:pPr>
              <w:spacing w:before="80" w:after="80"/>
              <w:jc w:val="center"/>
            </w:pPr>
            <w:r w:rsidRPr="009A6004">
              <w:t>3</w:t>
            </w:r>
          </w:p>
        </w:tc>
        <w:tc>
          <w:tcPr>
            <w:tcW w:w="1275" w:type="dxa"/>
          </w:tcPr>
          <w:p w:rsidR="00166A96" w:rsidRPr="009A6004" w:rsidRDefault="00166A96" w:rsidP="002C1972">
            <w:pPr>
              <w:spacing w:before="80" w:after="80"/>
              <w:jc w:val="center"/>
            </w:pPr>
            <w:r w:rsidRPr="009A6004">
              <w:t>4</w:t>
            </w:r>
          </w:p>
        </w:tc>
        <w:tc>
          <w:tcPr>
            <w:tcW w:w="1276" w:type="dxa"/>
          </w:tcPr>
          <w:p w:rsidR="00166A96" w:rsidRPr="009A6004" w:rsidRDefault="00166A96" w:rsidP="002C1972">
            <w:pPr>
              <w:spacing w:before="80" w:after="80"/>
              <w:jc w:val="center"/>
            </w:pPr>
            <w:r w:rsidRPr="009A6004">
              <w:t>5</w:t>
            </w:r>
          </w:p>
        </w:tc>
      </w:tr>
    </w:tbl>
    <w:p w:rsidR="00150F62" w:rsidRDefault="00150F62" w:rsidP="00DA54DC">
      <w:pPr>
        <w:spacing w:before="80" w:after="80"/>
        <w:jc w:val="both"/>
      </w:pPr>
      <w:r w:rsidRPr="009A6004">
        <w:rPr>
          <w:b/>
        </w:rPr>
        <w:t>5</w:t>
      </w:r>
      <w:r w:rsidRPr="009A6004">
        <w:t>. Hedeflere ulaşmada sapmalar belirlendiğinde önlem alınmaktadır.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5"/>
        <w:gridCol w:w="1276"/>
      </w:tblGrid>
      <w:tr w:rsidR="00166A96" w:rsidTr="002C1972">
        <w:tc>
          <w:tcPr>
            <w:tcW w:w="1276" w:type="dxa"/>
          </w:tcPr>
          <w:p w:rsidR="00166A96" w:rsidRPr="00166A96" w:rsidRDefault="00150F62" w:rsidP="002C1972">
            <w:pPr>
              <w:spacing w:before="80" w:after="80"/>
              <w:jc w:val="center"/>
            </w:pPr>
            <w:r>
              <w:tab/>
            </w:r>
            <w:r w:rsidR="00166A96" w:rsidRPr="00166A96">
              <w:t>1</w:t>
            </w:r>
          </w:p>
        </w:tc>
        <w:tc>
          <w:tcPr>
            <w:tcW w:w="992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166A96" w:rsidRDefault="00166A96" w:rsidP="002C1972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150F62" w:rsidRDefault="00150F62" w:rsidP="00DA54DC">
      <w:pPr>
        <w:spacing w:before="80" w:after="80"/>
        <w:jc w:val="both"/>
      </w:pPr>
      <w:r w:rsidRPr="008F409C">
        <w:rPr>
          <w:b/>
        </w:rPr>
        <w:t>6</w:t>
      </w:r>
      <w:r>
        <w:t>. Orta ve uzun vadeli gelişme planları hazırlanmaktadır.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5"/>
        <w:gridCol w:w="1276"/>
      </w:tblGrid>
      <w:tr w:rsidR="00166A96" w:rsidTr="002C1972"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1</w:t>
            </w:r>
          </w:p>
        </w:tc>
        <w:tc>
          <w:tcPr>
            <w:tcW w:w="992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166A96" w:rsidRDefault="00166A96" w:rsidP="002C1972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150F62" w:rsidRDefault="00150F62" w:rsidP="00DA54DC">
      <w:pPr>
        <w:spacing w:before="80" w:after="80"/>
        <w:jc w:val="both"/>
      </w:pPr>
      <w:r w:rsidRPr="008F409C">
        <w:rPr>
          <w:b/>
        </w:rPr>
        <w:t>7.</w:t>
      </w:r>
      <w:r>
        <w:t xml:space="preserve"> Hedeflerin </w:t>
      </w:r>
      <w:r w:rsidR="008F409C">
        <w:t>geliştirilmesi ve güncelleştirilmesi için periyodik olarak inceleme ve değerlendirme yapılmaktadır.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5"/>
        <w:gridCol w:w="1276"/>
      </w:tblGrid>
      <w:tr w:rsidR="00166A96" w:rsidTr="002C1972">
        <w:tc>
          <w:tcPr>
            <w:tcW w:w="1276" w:type="dxa"/>
          </w:tcPr>
          <w:p w:rsidR="00166A96" w:rsidRPr="00166A96" w:rsidRDefault="008F409C" w:rsidP="002C1972">
            <w:pPr>
              <w:spacing w:before="80" w:after="80"/>
              <w:jc w:val="center"/>
            </w:pPr>
            <w:r>
              <w:tab/>
            </w:r>
            <w:r w:rsidR="00166A96" w:rsidRPr="00166A96">
              <w:t>1</w:t>
            </w:r>
          </w:p>
        </w:tc>
        <w:tc>
          <w:tcPr>
            <w:tcW w:w="992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166A96" w:rsidRDefault="00166A96" w:rsidP="002C1972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8F409C" w:rsidRDefault="00617FC2" w:rsidP="00DA54DC">
      <w:pPr>
        <w:spacing w:before="80" w:after="80"/>
        <w:jc w:val="both"/>
      </w:pPr>
      <w:r>
        <w:rPr>
          <w:b/>
        </w:rPr>
        <w:t>8</w:t>
      </w:r>
      <w:r w:rsidR="008F409C" w:rsidRPr="008F409C">
        <w:rPr>
          <w:b/>
        </w:rPr>
        <w:t xml:space="preserve">. </w:t>
      </w:r>
      <w:r w:rsidR="008F409C">
        <w:rPr>
          <w:b/>
        </w:rPr>
        <w:t xml:space="preserve">   </w:t>
      </w:r>
      <w:r w:rsidR="008F409C">
        <w:t>Mevzuatlardaki gelişmeler düzenli olarak izlenmektedir.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5"/>
        <w:gridCol w:w="1276"/>
      </w:tblGrid>
      <w:tr w:rsidR="00166A96" w:rsidTr="002C1972">
        <w:tc>
          <w:tcPr>
            <w:tcW w:w="1276" w:type="dxa"/>
          </w:tcPr>
          <w:p w:rsidR="00166A96" w:rsidRPr="00166A96" w:rsidRDefault="008F409C" w:rsidP="002C1972">
            <w:pPr>
              <w:spacing w:before="80" w:after="80"/>
              <w:jc w:val="center"/>
            </w:pPr>
            <w:r>
              <w:tab/>
            </w:r>
            <w:r w:rsidR="00166A96" w:rsidRPr="00166A96">
              <w:t>1</w:t>
            </w:r>
          </w:p>
        </w:tc>
        <w:tc>
          <w:tcPr>
            <w:tcW w:w="992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166A96" w:rsidRDefault="00166A96" w:rsidP="002C1972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8F409C" w:rsidRPr="008F409C" w:rsidRDefault="001B54FE" w:rsidP="00DA54DC">
      <w:pPr>
        <w:spacing w:before="80" w:after="80"/>
        <w:jc w:val="both"/>
      </w:pPr>
      <w:r>
        <w:t>9</w:t>
      </w:r>
      <w:r w:rsidR="008F409C">
        <w:t xml:space="preserve">. Organizasyon yapısı </w:t>
      </w:r>
      <w:r w:rsidR="0073345F">
        <w:t>Birimin</w:t>
      </w:r>
      <w:r w:rsidR="008F409C">
        <w:t xml:space="preserve"> fonksiyonlarını tam olarak yerine getirebilecek niteliktedir.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5"/>
        <w:gridCol w:w="1276"/>
      </w:tblGrid>
      <w:tr w:rsidR="00166A96" w:rsidTr="002C1972">
        <w:tc>
          <w:tcPr>
            <w:tcW w:w="1276" w:type="dxa"/>
          </w:tcPr>
          <w:p w:rsidR="00166A96" w:rsidRPr="00166A96" w:rsidRDefault="008F409C" w:rsidP="002C1972">
            <w:pPr>
              <w:spacing w:before="80" w:after="80"/>
              <w:jc w:val="center"/>
            </w:pPr>
            <w:r>
              <w:tab/>
            </w:r>
            <w:r w:rsidR="00166A96" w:rsidRPr="00166A96">
              <w:t>1</w:t>
            </w:r>
          </w:p>
        </w:tc>
        <w:tc>
          <w:tcPr>
            <w:tcW w:w="992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166A96" w:rsidRDefault="00166A96" w:rsidP="002C1972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150F62" w:rsidRDefault="008F409C" w:rsidP="00DA54DC">
      <w:pPr>
        <w:spacing w:before="80" w:after="80"/>
        <w:jc w:val="both"/>
      </w:pPr>
      <w:r w:rsidRPr="008F409C">
        <w:rPr>
          <w:b/>
        </w:rPr>
        <w:t>1</w:t>
      </w:r>
      <w:r w:rsidR="001B54FE">
        <w:rPr>
          <w:b/>
        </w:rPr>
        <w:t>0</w:t>
      </w:r>
      <w:r w:rsidRPr="008F409C">
        <w:rPr>
          <w:b/>
        </w:rPr>
        <w:t>.</w:t>
      </w:r>
      <w:r>
        <w:t xml:space="preserve"> Organizasyondaki tüm iş unvanlarına ilişkin görev, yetki ve sorumluluklar net olarak belirlenmiştir.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5"/>
        <w:gridCol w:w="1276"/>
      </w:tblGrid>
      <w:tr w:rsidR="00166A96" w:rsidTr="002C1972">
        <w:tc>
          <w:tcPr>
            <w:tcW w:w="1276" w:type="dxa"/>
          </w:tcPr>
          <w:p w:rsidR="00166A96" w:rsidRPr="00166A96" w:rsidRDefault="008F409C" w:rsidP="002C1972">
            <w:pPr>
              <w:spacing w:before="80" w:after="80"/>
              <w:jc w:val="center"/>
            </w:pPr>
            <w:r>
              <w:tab/>
            </w:r>
            <w:r w:rsidR="00166A96" w:rsidRPr="00166A96">
              <w:t>1</w:t>
            </w:r>
          </w:p>
        </w:tc>
        <w:tc>
          <w:tcPr>
            <w:tcW w:w="992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166A96" w:rsidRDefault="00166A96" w:rsidP="002C1972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8F409C" w:rsidRDefault="008F409C" w:rsidP="00DA54DC">
      <w:pPr>
        <w:spacing w:before="80" w:after="80"/>
        <w:jc w:val="both"/>
      </w:pPr>
      <w:r w:rsidRPr="008F409C">
        <w:rPr>
          <w:b/>
        </w:rPr>
        <w:lastRenderedPageBreak/>
        <w:t>1</w:t>
      </w:r>
      <w:r w:rsidR="001B54FE">
        <w:rPr>
          <w:b/>
        </w:rPr>
        <w:t>1</w:t>
      </w:r>
      <w:r w:rsidRPr="008F409C">
        <w:rPr>
          <w:b/>
        </w:rPr>
        <w:t>.</w:t>
      </w:r>
      <w:r>
        <w:t xml:space="preserve"> </w:t>
      </w:r>
      <w:r w:rsidR="001B54FE">
        <w:t>Birimde</w:t>
      </w:r>
      <w:r>
        <w:t xml:space="preserve"> yetki devri mekanizması işletilmektedir.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5"/>
        <w:gridCol w:w="1276"/>
      </w:tblGrid>
      <w:tr w:rsidR="00166A96" w:rsidTr="002C1972">
        <w:tc>
          <w:tcPr>
            <w:tcW w:w="1276" w:type="dxa"/>
          </w:tcPr>
          <w:p w:rsidR="00166A96" w:rsidRPr="00166A96" w:rsidRDefault="008F409C" w:rsidP="002C1972">
            <w:pPr>
              <w:spacing w:before="80" w:after="80"/>
              <w:jc w:val="center"/>
            </w:pPr>
            <w:r>
              <w:tab/>
            </w:r>
            <w:r w:rsidR="00166A96" w:rsidRPr="00166A96">
              <w:t>1</w:t>
            </w:r>
          </w:p>
        </w:tc>
        <w:tc>
          <w:tcPr>
            <w:tcW w:w="992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166A96" w:rsidRDefault="00166A96" w:rsidP="002C1972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8F409C" w:rsidRDefault="001B54FE" w:rsidP="00DA54DC">
      <w:pPr>
        <w:spacing w:before="80" w:after="80"/>
        <w:jc w:val="both"/>
      </w:pPr>
      <w:r>
        <w:rPr>
          <w:b/>
        </w:rPr>
        <w:t>12</w:t>
      </w:r>
      <w:r w:rsidR="008F409C" w:rsidRPr="008F409C">
        <w:rPr>
          <w:b/>
        </w:rPr>
        <w:t>.</w:t>
      </w:r>
      <w:r w:rsidR="008F409C">
        <w:t xml:space="preserve"> Kurumda kalifiye elaman temininde sorun yaşanma</w:t>
      </w:r>
      <w:r w:rsidR="00EA4D2E">
        <w:t>ma</w:t>
      </w:r>
      <w:r w:rsidR="008F409C">
        <w:t>ktadır.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5"/>
        <w:gridCol w:w="1276"/>
      </w:tblGrid>
      <w:tr w:rsidR="00166A96" w:rsidTr="002C1972"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1</w:t>
            </w:r>
          </w:p>
        </w:tc>
        <w:tc>
          <w:tcPr>
            <w:tcW w:w="992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166A96" w:rsidRDefault="00166A96" w:rsidP="002C1972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8F409C" w:rsidRDefault="001B54FE" w:rsidP="00DA54DC">
      <w:pPr>
        <w:spacing w:before="80" w:after="80"/>
        <w:jc w:val="both"/>
      </w:pPr>
      <w:r>
        <w:t>13</w:t>
      </w:r>
      <w:r w:rsidR="008F409C">
        <w:t xml:space="preserve">.  Kurumda tüm çalışanlar tarafından benimsen bir örgüt kültürü </w:t>
      </w:r>
      <w:r>
        <w:t>oluşmuştur</w:t>
      </w:r>
      <w:r w:rsidR="008F409C"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5"/>
        <w:gridCol w:w="1276"/>
      </w:tblGrid>
      <w:tr w:rsidR="00166A96" w:rsidTr="002C1972">
        <w:tc>
          <w:tcPr>
            <w:tcW w:w="1276" w:type="dxa"/>
          </w:tcPr>
          <w:p w:rsidR="00166A96" w:rsidRPr="00166A96" w:rsidRDefault="008F409C" w:rsidP="002C1972">
            <w:pPr>
              <w:spacing w:before="80" w:after="80"/>
              <w:jc w:val="center"/>
            </w:pPr>
            <w:r>
              <w:tab/>
            </w:r>
            <w:r w:rsidR="00166A96" w:rsidRPr="00166A96">
              <w:t>1</w:t>
            </w:r>
          </w:p>
        </w:tc>
        <w:tc>
          <w:tcPr>
            <w:tcW w:w="992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166A96" w:rsidRDefault="00166A96" w:rsidP="002C1972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8F409C" w:rsidRDefault="008F409C" w:rsidP="00DA54DC">
      <w:pPr>
        <w:spacing w:before="80" w:after="80"/>
        <w:jc w:val="both"/>
      </w:pPr>
      <w:r>
        <w:t>1</w:t>
      </w:r>
      <w:r w:rsidR="001B54FE">
        <w:t>4</w:t>
      </w:r>
      <w:r>
        <w:t>.</w:t>
      </w:r>
      <w:r w:rsidR="001B54FE">
        <w:t xml:space="preserve"> </w:t>
      </w:r>
      <w:r>
        <w:t>Çalışanların eğitim gereksinimlerini belirlemek amacıyla anketler yapılmakta ve sonuçlarına göre dönemsel eğitim programları düzenlenmektedir.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5"/>
        <w:gridCol w:w="1276"/>
      </w:tblGrid>
      <w:tr w:rsidR="00166A96" w:rsidTr="002C1972">
        <w:tc>
          <w:tcPr>
            <w:tcW w:w="1276" w:type="dxa"/>
          </w:tcPr>
          <w:p w:rsidR="00166A96" w:rsidRPr="00166A96" w:rsidRDefault="008F409C" w:rsidP="002C1972">
            <w:pPr>
              <w:spacing w:before="80" w:after="80"/>
              <w:jc w:val="center"/>
            </w:pPr>
            <w:r>
              <w:tab/>
            </w:r>
            <w:r w:rsidR="00166A96" w:rsidRPr="00166A96">
              <w:t>1</w:t>
            </w:r>
          </w:p>
        </w:tc>
        <w:tc>
          <w:tcPr>
            <w:tcW w:w="992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166A96" w:rsidRPr="00166A96" w:rsidRDefault="00166A96" w:rsidP="002C1972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166A96" w:rsidRDefault="00166A96" w:rsidP="002C1972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8F409C" w:rsidRDefault="008F409C" w:rsidP="00DA54DC">
      <w:pPr>
        <w:spacing w:before="80" w:after="80"/>
        <w:jc w:val="both"/>
      </w:pPr>
      <w:r>
        <w:t>1</w:t>
      </w:r>
      <w:r w:rsidR="001B54FE">
        <w:t>5</w:t>
      </w:r>
      <w:r>
        <w:t xml:space="preserve">. Yeni iş başı yapan çalışanlara </w:t>
      </w:r>
      <w:proofErr w:type="gramStart"/>
      <w:r>
        <w:t>oryantasyon  eğitimi</w:t>
      </w:r>
      <w:proofErr w:type="gramEnd"/>
      <w:r>
        <w:t xml:space="preserve"> </w:t>
      </w:r>
      <w:r w:rsidR="00CF47D9">
        <w:t>verilmektedir.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A4D2E" w:rsidTr="002C1972">
        <w:tc>
          <w:tcPr>
            <w:tcW w:w="992" w:type="dxa"/>
          </w:tcPr>
          <w:p w:rsidR="00EA4D2E" w:rsidRPr="00166A96" w:rsidRDefault="00EA4D2E" w:rsidP="002C1972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A4D2E" w:rsidRPr="00166A96" w:rsidRDefault="00EA4D2E" w:rsidP="002C1972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A4D2E" w:rsidRPr="00166A96" w:rsidRDefault="00EA4D2E" w:rsidP="002C1972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A4D2E" w:rsidRPr="00166A96" w:rsidRDefault="00EA4D2E" w:rsidP="002C1972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A4D2E" w:rsidRDefault="00EA4D2E" w:rsidP="002C1972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CF47D9" w:rsidRDefault="00CF47D9" w:rsidP="00DA54DC">
      <w:pPr>
        <w:spacing w:before="80" w:after="80"/>
        <w:jc w:val="both"/>
      </w:pPr>
      <w:r>
        <w:t xml:space="preserve">  1</w:t>
      </w:r>
      <w:r w:rsidR="00EA4D2E">
        <w:t>6</w:t>
      </w:r>
      <w:r>
        <w:t>. Çalışanlara kariyer geliştirme fırsatları verilmektedir.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ED6FEC">
        <w:tc>
          <w:tcPr>
            <w:tcW w:w="1044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CF47D9" w:rsidRDefault="00CF47D9" w:rsidP="00DA54DC">
      <w:pPr>
        <w:spacing w:before="80" w:after="80"/>
        <w:jc w:val="both"/>
      </w:pPr>
      <w:r>
        <w:t>1</w:t>
      </w:r>
      <w:r w:rsidR="00EA4D2E">
        <w:t>7</w:t>
      </w:r>
      <w:r>
        <w:t xml:space="preserve">. Yöneticiler, çalışanların </w:t>
      </w:r>
      <w:r w:rsidR="00EA4D2E">
        <w:t>Bakanlık</w:t>
      </w:r>
      <w:r>
        <w:t xml:space="preserve"> dışındaki eğitimlere katılmalarını teşvik etmektedir.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ED6FEC">
        <w:tc>
          <w:tcPr>
            <w:tcW w:w="1044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CF47D9" w:rsidRDefault="00EA4D2E" w:rsidP="00DA54DC">
      <w:pPr>
        <w:spacing w:before="80" w:after="80"/>
        <w:jc w:val="both"/>
      </w:pPr>
      <w:r>
        <w:t>18</w:t>
      </w:r>
      <w:r w:rsidR="00ED7EA7">
        <w:t xml:space="preserve">. </w:t>
      </w:r>
      <w:r w:rsidR="0073345F">
        <w:t>Bakanlık/</w:t>
      </w:r>
      <w:proofErr w:type="gramStart"/>
      <w:r w:rsidR="0073345F">
        <w:t xml:space="preserve">Birim </w:t>
      </w:r>
      <w:r>
        <w:t xml:space="preserve"> içi</w:t>
      </w:r>
      <w:proofErr w:type="gramEnd"/>
      <w:r>
        <w:t xml:space="preserve"> haberleşmeyi tam olarak sağlayan bir raporlama sistemi bulunmaktadır.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ED6FEC">
        <w:tc>
          <w:tcPr>
            <w:tcW w:w="1044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ED6FEC" w:rsidRDefault="00EA4D2E" w:rsidP="00DA54DC">
      <w:pPr>
        <w:spacing w:before="80" w:after="80"/>
        <w:jc w:val="both"/>
      </w:pPr>
      <w:r>
        <w:t>19</w:t>
      </w:r>
      <w:r w:rsidR="00ED7EA7">
        <w:t xml:space="preserve">. </w:t>
      </w:r>
      <w:r w:rsidR="002A2202">
        <w:t>Bakanlık</w:t>
      </w:r>
      <w:r>
        <w:t xml:space="preserve"> </w:t>
      </w:r>
      <w:r w:rsidR="002A2202">
        <w:t xml:space="preserve">/Birim </w:t>
      </w:r>
      <w:r>
        <w:t>içi yatay dikey ve çapraz bilgi akışını sağla</w:t>
      </w:r>
      <w:r w:rsidR="002A2202">
        <w:t>n</w:t>
      </w:r>
      <w:r>
        <w:t>ma</w:t>
      </w:r>
      <w:r w:rsidR="002A2202">
        <w:t>ktadır.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8F7F1F">
        <w:tc>
          <w:tcPr>
            <w:tcW w:w="992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ED7EA7" w:rsidRDefault="00ED7EA7" w:rsidP="00DA54DC">
      <w:pPr>
        <w:spacing w:before="80" w:after="80"/>
        <w:jc w:val="both"/>
      </w:pPr>
      <w:r>
        <w:t>2</w:t>
      </w:r>
      <w:r w:rsidR="00EA4D2E">
        <w:t>0</w:t>
      </w:r>
      <w:r>
        <w:t xml:space="preserve">. </w:t>
      </w:r>
      <w:r w:rsidR="002A2202">
        <w:t>Bakanlık /Birim içi yatay dikey ve çapraz bilgi akışını sağlamaya yönelik periyodik toplantılar düzenlenmektedir</w:t>
      </w:r>
      <w: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8F7F1F">
        <w:tc>
          <w:tcPr>
            <w:tcW w:w="992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DA54DC" w:rsidRDefault="00EA4D2E" w:rsidP="002A2202">
      <w:pPr>
        <w:spacing w:before="80" w:after="80"/>
        <w:jc w:val="both"/>
      </w:pPr>
      <w:r>
        <w:t>2</w:t>
      </w:r>
      <w:r w:rsidR="002A2202">
        <w:t>1</w:t>
      </w:r>
      <w:r w:rsidR="00DA54DC">
        <w:t>. Yöneticiler iletişimi güçlendirmek için açık kapı politikası, sohbetler, duyuru, bülten ve benzeri uygulamalarda bulunmaktadır.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8F7F1F">
        <w:tc>
          <w:tcPr>
            <w:tcW w:w="992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8F409C" w:rsidRDefault="00DA54DC" w:rsidP="00DA54DC">
      <w:pPr>
        <w:spacing w:before="80" w:after="80"/>
        <w:jc w:val="both"/>
      </w:pPr>
      <w:r>
        <w:t>2</w:t>
      </w:r>
      <w:r w:rsidR="002A2202">
        <w:t>2</w:t>
      </w:r>
      <w:r>
        <w:t xml:space="preserve">. Gerçekleşen faaliyetlerin sonuçların ölçülmesine yönelik olarak çeşitli performans göstergeleri </w:t>
      </w:r>
      <w:r w:rsidR="00EA4D2E">
        <w:t>belirlenmiştir.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ED6FEC">
        <w:tc>
          <w:tcPr>
            <w:tcW w:w="1044" w:type="dxa"/>
          </w:tcPr>
          <w:p w:rsidR="00ED6FEC" w:rsidRPr="00166A96" w:rsidRDefault="00DA54DC" w:rsidP="00ED6FEC">
            <w:pPr>
              <w:spacing w:before="80" w:after="80"/>
              <w:jc w:val="center"/>
            </w:pPr>
            <w:r>
              <w:tab/>
            </w:r>
            <w:r w:rsidR="00ED6FEC"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DA54DC" w:rsidRDefault="00DA54DC" w:rsidP="00DA54DC">
      <w:pPr>
        <w:spacing w:before="80" w:after="80"/>
        <w:jc w:val="both"/>
      </w:pPr>
      <w:r>
        <w:lastRenderedPageBreak/>
        <w:t>2</w:t>
      </w:r>
      <w:r w:rsidR="002A2202">
        <w:t>3</w:t>
      </w:r>
      <w:r>
        <w:t>. Sistemlerin, süreçlerin, hizmetlerin kalitesi belirli zaman aralıklarında değerlendirilmektedir.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8F7F1F">
        <w:tc>
          <w:tcPr>
            <w:tcW w:w="992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2A2202" w:rsidRDefault="002A2202" w:rsidP="00ED6FEC">
      <w:pPr>
        <w:spacing w:before="80" w:after="80"/>
      </w:pPr>
    </w:p>
    <w:p w:rsidR="002A2202" w:rsidRDefault="002A2202" w:rsidP="00ED6FEC">
      <w:pPr>
        <w:spacing w:before="80" w:after="80"/>
      </w:pPr>
    </w:p>
    <w:p w:rsidR="008F409C" w:rsidRDefault="002A2202" w:rsidP="00ED6FEC">
      <w:pPr>
        <w:spacing w:before="80" w:after="80"/>
      </w:pPr>
      <w:r>
        <w:t>24</w:t>
      </w:r>
      <w:r w:rsidR="00DA54DC">
        <w:t xml:space="preserve">. Performans </w:t>
      </w:r>
      <w:r w:rsidR="0056510F">
        <w:t xml:space="preserve">hedeflerine </w:t>
      </w:r>
      <w:r w:rsidR="00DA54DC">
        <w:t>ulaşılamadığı durumlarda düzeltici önlemler alınmaktadır.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8F7F1F">
        <w:tc>
          <w:tcPr>
            <w:tcW w:w="992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DA54DC" w:rsidRDefault="0056510F" w:rsidP="00ED6FEC">
      <w:pPr>
        <w:spacing w:before="80" w:after="80"/>
      </w:pPr>
      <w:r>
        <w:t>2</w:t>
      </w:r>
      <w:r w:rsidR="002A2202">
        <w:t>5</w:t>
      </w:r>
      <w:r w:rsidR="00DA54DC">
        <w:t xml:space="preserve">. İç </w:t>
      </w:r>
      <w:r>
        <w:t>paydaş</w:t>
      </w:r>
      <w:r w:rsidR="00DA54DC">
        <w:t xml:space="preserve"> memnuniyet düzeylerinin belirlenmesine yönelik çalışmalar yapılmaktadır.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ED6FEC">
        <w:tc>
          <w:tcPr>
            <w:tcW w:w="1044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EE75A8" w:rsidRDefault="0056510F" w:rsidP="00DA54DC">
      <w:pPr>
        <w:spacing w:before="80" w:after="80"/>
        <w:jc w:val="both"/>
      </w:pPr>
      <w:r>
        <w:t>2</w:t>
      </w:r>
      <w:r w:rsidR="002A2202">
        <w:t>6</w:t>
      </w:r>
      <w:r w:rsidR="00DA54DC">
        <w:t xml:space="preserve">. İç </w:t>
      </w:r>
      <w:r>
        <w:t>paydaşlardan</w:t>
      </w:r>
      <w:r w:rsidR="00DA54DC">
        <w:t xml:space="preserve"> toplanan bilgi ve diğer önemli veriler</w:t>
      </w:r>
      <w:r w:rsidR="00EE75A8">
        <w:t>, hizmetlerin kalitesinin iyileştirilmesinde kullanılmaktadır.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8F7F1F">
        <w:tc>
          <w:tcPr>
            <w:tcW w:w="992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DA54DC" w:rsidRDefault="0056510F" w:rsidP="00DA54DC">
      <w:pPr>
        <w:spacing w:before="80" w:after="80"/>
        <w:jc w:val="both"/>
      </w:pPr>
      <w:r>
        <w:t>2</w:t>
      </w:r>
      <w:r w:rsidR="002A2202">
        <w:t>7</w:t>
      </w:r>
      <w:r w:rsidR="00EE75A8">
        <w:t>.</w:t>
      </w:r>
      <w:r w:rsidR="00B920F8">
        <w:t>Yöneticiler ve ekip liderleri çalışanların liderlik becerilerini göstermelerine olanak sağlamaktadır.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ED6FEC">
        <w:tc>
          <w:tcPr>
            <w:tcW w:w="1044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B920F8" w:rsidRDefault="0056510F" w:rsidP="00ED6FEC">
      <w:pPr>
        <w:spacing w:before="80" w:after="80"/>
      </w:pPr>
      <w:r>
        <w:t>2</w:t>
      </w:r>
      <w:r w:rsidR="002A2202">
        <w:t>8</w:t>
      </w:r>
      <w:r w:rsidR="00B920F8">
        <w:t xml:space="preserve">. </w:t>
      </w:r>
      <w:r w:rsidR="00B920F8" w:rsidRPr="00FC532C">
        <w:t>Orta kademe yöneticiler</w:t>
      </w:r>
      <w:r w:rsidR="00FC532C">
        <w:t xml:space="preserve"> ile Teknik Personel</w:t>
      </w:r>
      <w:r w:rsidR="00B920F8">
        <w:t xml:space="preserve"> kendi bölüm bütçelerinin oluşturulmasında karar verme yetkisine sahiptir.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ED6FEC">
        <w:tc>
          <w:tcPr>
            <w:tcW w:w="1044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B920F8" w:rsidRDefault="002A2202" w:rsidP="00DA54DC">
      <w:pPr>
        <w:spacing w:before="80" w:after="80"/>
        <w:jc w:val="both"/>
      </w:pPr>
      <w:r>
        <w:t>29</w:t>
      </w:r>
      <w:r w:rsidR="00B920F8" w:rsidRPr="00FC532C">
        <w:t>. Orta kademe yöneticiler</w:t>
      </w:r>
      <w:r w:rsidR="00B920F8">
        <w:t xml:space="preserve"> </w:t>
      </w:r>
      <w:r w:rsidR="00FC532C">
        <w:t xml:space="preserve">ile Teknik Personel </w:t>
      </w:r>
      <w:r w:rsidR="00B920F8">
        <w:t xml:space="preserve">yeni bir proje </w:t>
      </w:r>
      <w:proofErr w:type="gramStart"/>
      <w:r w:rsidR="00B920F8">
        <w:t>yada</w:t>
      </w:r>
      <w:proofErr w:type="gramEnd"/>
      <w:r w:rsidR="00B920F8">
        <w:t xml:space="preserve"> program oluşturulması konusunda yetki sahibidir.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ED6FEC">
        <w:tc>
          <w:tcPr>
            <w:tcW w:w="1044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B920F8" w:rsidRDefault="00B920F8" w:rsidP="00ED6FEC">
      <w:pPr>
        <w:spacing w:before="80" w:after="80"/>
      </w:pPr>
      <w:r>
        <w:t>3</w:t>
      </w:r>
      <w:r w:rsidR="002A2202">
        <w:t>0</w:t>
      </w:r>
      <w:r>
        <w:t xml:space="preserve">. </w:t>
      </w:r>
      <w:r w:rsidR="0056510F">
        <w:t>Birimde</w:t>
      </w:r>
      <w:r>
        <w:t xml:space="preserve"> işbirliği ve ekip çalışması ruhu oluşturulmuştur.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ED6FEC">
        <w:tc>
          <w:tcPr>
            <w:tcW w:w="1044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B920F8" w:rsidRDefault="002A2202" w:rsidP="00DA54DC">
      <w:pPr>
        <w:spacing w:before="80" w:after="80"/>
        <w:jc w:val="both"/>
      </w:pPr>
      <w:r>
        <w:t>31</w:t>
      </w:r>
      <w:r w:rsidR="009C6927">
        <w:t>. Yöneticiler/ ekip liderleri önemli kararlar almadan önce çalışanların düşünce ve önerilerini almaktadır.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ED6FEC">
        <w:tc>
          <w:tcPr>
            <w:tcW w:w="1044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9C6927" w:rsidRDefault="002A2202" w:rsidP="00DA54DC">
      <w:pPr>
        <w:spacing w:before="80" w:after="80"/>
        <w:jc w:val="both"/>
      </w:pPr>
      <w:r>
        <w:t>32</w:t>
      </w:r>
      <w:r w:rsidR="009C6927">
        <w:t xml:space="preserve">. Çalışanların </w:t>
      </w:r>
      <w:r w:rsidR="0073345F">
        <w:t>Bakanlık/Birim</w:t>
      </w:r>
      <w:r w:rsidR="009C6927">
        <w:t xml:space="preserve"> içinde başka </w:t>
      </w:r>
      <w:r w:rsidR="00FC532C">
        <w:t>iş unvanlarında</w:t>
      </w:r>
      <w:r w:rsidR="009C6927">
        <w:t xml:space="preserve"> çalışma talepleri değerlendirmeye alınır.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ED6FEC">
        <w:tc>
          <w:tcPr>
            <w:tcW w:w="1044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9C6927" w:rsidRDefault="00FC532C" w:rsidP="00DA54DC">
      <w:pPr>
        <w:spacing w:before="80" w:after="80"/>
        <w:jc w:val="both"/>
      </w:pPr>
      <w:r>
        <w:t>3</w:t>
      </w:r>
      <w:r w:rsidR="002A2202">
        <w:t>3</w:t>
      </w:r>
      <w:r w:rsidR="009C6927">
        <w:t>. Kurumda bir “tanıma ve takdir” mekanizması oluşturulmuştur ve uygulanmaktadır.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ED6FEC">
        <w:tc>
          <w:tcPr>
            <w:tcW w:w="1044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9C6927" w:rsidRDefault="009C6927" w:rsidP="00ED6FEC">
      <w:pPr>
        <w:spacing w:before="80" w:after="80"/>
      </w:pPr>
      <w:r>
        <w:lastRenderedPageBreak/>
        <w:t xml:space="preserve"> 3</w:t>
      </w:r>
      <w:r w:rsidR="002A2202">
        <w:t>4</w:t>
      </w:r>
      <w:r>
        <w:t xml:space="preserve">. Çalışanlar performansları doğrultusunda maddi özendiricilerle </w:t>
      </w:r>
      <w:r w:rsidR="00FC532C">
        <w:t>teşvik edilmektedir.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ED6FEC">
        <w:tc>
          <w:tcPr>
            <w:tcW w:w="1044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3C17DA" w:rsidRDefault="002A2202" w:rsidP="00DA54DC">
      <w:pPr>
        <w:spacing w:before="80" w:after="80"/>
        <w:jc w:val="both"/>
      </w:pPr>
      <w:r>
        <w:t>35</w:t>
      </w:r>
      <w:r w:rsidR="009C6927">
        <w:t>. Çalışanlar performansları doğrultusunda maddi olmayan özendiricilerle (</w:t>
      </w:r>
      <w:proofErr w:type="gramStart"/>
      <w:r w:rsidR="009C6927">
        <w:t>plaket</w:t>
      </w:r>
      <w:proofErr w:type="gramEnd"/>
      <w:r w:rsidR="009C6927">
        <w:t>, takdirname, vb.)  ödüllendirilmektedirler.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76"/>
        <w:gridCol w:w="1276"/>
        <w:gridCol w:w="1275"/>
        <w:gridCol w:w="1276"/>
      </w:tblGrid>
      <w:tr w:rsidR="00ED6FEC" w:rsidTr="008F7F1F">
        <w:tc>
          <w:tcPr>
            <w:tcW w:w="1044" w:type="dxa"/>
          </w:tcPr>
          <w:p w:rsidR="00ED6FEC" w:rsidRPr="00166A96" w:rsidRDefault="00ED6FEC" w:rsidP="002A2202">
            <w:pPr>
              <w:spacing w:before="80" w:after="80"/>
            </w:pPr>
            <w:r>
              <w:tab/>
            </w:r>
            <w:r w:rsidRPr="00166A96">
              <w:t>1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2</w:t>
            </w:r>
          </w:p>
        </w:tc>
        <w:tc>
          <w:tcPr>
            <w:tcW w:w="1276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3</w:t>
            </w:r>
          </w:p>
        </w:tc>
        <w:tc>
          <w:tcPr>
            <w:tcW w:w="1275" w:type="dxa"/>
          </w:tcPr>
          <w:p w:rsidR="00ED6FEC" w:rsidRPr="00166A96" w:rsidRDefault="00ED6FEC" w:rsidP="008F7F1F">
            <w:pPr>
              <w:spacing w:before="80" w:after="80"/>
              <w:jc w:val="center"/>
            </w:pPr>
            <w:r w:rsidRPr="00166A96">
              <w:t>4</w:t>
            </w:r>
          </w:p>
        </w:tc>
        <w:tc>
          <w:tcPr>
            <w:tcW w:w="1276" w:type="dxa"/>
          </w:tcPr>
          <w:p w:rsidR="00ED6FEC" w:rsidRDefault="00ED6FEC" w:rsidP="008F7F1F">
            <w:pPr>
              <w:spacing w:before="80" w:after="80"/>
              <w:jc w:val="center"/>
            </w:pPr>
            <w:r w:rsidRPr="00166A96">
              <w:t>5</w:t>
            </w:r>
          </w:p>
        </w:tc>
      </w:tr>
    </w:tbl>
    <w:p w:rsidR="00203C34" w:rsidRDefault="00203C34" w:rsidP="009C6927">
      <w:pPr>
        <w:spacing w:before="80" w:after="80"/>
      </w:pPr>
    </w:p>
    <w:p w:rsidR="00203C34" w:rsidRPr="002A2202" w:rsidRDefault="00203C34" w:rsidP="002A2202">
      <w:pPr>
        <w:jc w:val="right"/>
        <w:rPr>
          <w:sz w:val="22"/>
        </w:rPr>
      </w:pPr>
      <w:r w:rsidRPr="002A2202">
        <w:rPr>
          <w:sz w:val="22"/>
        </w:rPr>
        <w:t>Katılımlarınız için teşekkür ederiz.</w:t>
      </w:r>
    </w:p>
    <w:p w:rsidR="00203C34" w:rsidRPr="002A2202" w:rsidRDefault="002A2202" w:rsidP="002A2202">
      <w:pPr>
        <w:jc w:val="right"/>
        <w:rPr>
          <w:b/>
          <w:sz w:val="22"/>
        </w:rPr>
      </w:pPr>
      <w:proofErr w:type="gramStart"/>
      <w:r>
        <w:rPr>
          <w:b/>
          <w:sz w:val="22"/>
        </w:rPr>
        <w:t>İKS</w:t>
      </w:r>
      <w:proofErr w:type="gramEnd"/>
      <w:r>
        <w:rPr>
          <w:b/>
          <w:sz w:val="22"/>
        </w:rPr>
        <w:t xml:space="preserve"> Proje Ekibi</w:t>
      </w:r>
    </w:p>
    <w:p w:rsidR="00203C34" w:rsidRDefault="00203C34" w:rsidP="009C6927">
      <w:pPr>
        <w:spacing w:before="80" w:after="80"/>
      </w:pPr>
    </w:p>
    <w:sectPr w:rsidR="00203C34" w:rsidSect="002A2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568" w:left="1417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7D" w:rsidRDefault="0033497D">
      <w:r>
        <w:separator/>
      </w:r>
    </w:p>
  </w:endnote>
  <w:endnote w:type="continuationSeparator" w:id="0">
    <w:p w:rsidR="0033497D" w:rsidRDefault="0033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5F" w:rsidRDefault="0073345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5"/>
      <w:gridCol w:w="3402"/>
      <w:gridCol w:w="3827"/>
    </w:tblGrid>
    <w:tr w:rsidR="0077250A" w:rsidTr="0077250A">
      <w:trPr>
        <w:trHeight w:val="306"/>
      </w:trPr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7250A" w:rsidRDefault="0077250A">
          <w:pPr>
            <w:jc w:val="center"/>
            <w:rPr>
              <w:rFonts w:ascii="Calibri" w:eastAsia="Calibri" w:hAnsi="Calibri"/>
              <w:b/>
            </w:rPr>
          </w:pPr>
          <w:r>
            <w:rPr>
              <w:rFonts w:ascii="Calibri" w:eastAsia="Calibri" w:hAnsi="Calibri"/>
              <w:b/>
            </w:rPr>
            <w:t>HAZIRLAYAN</w:t>
          </w:r>
        </w:p>
        <w:p w:rsidR="0077250A" w:rsidRDefault="0077250A">
          <w:pPr>
            <w:spacing w:line="256" w:lineRule="auto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7250A" w:rsidRDefault="0077250A">
          <w:pPr>
            <w:autoSpaceDE w:val="0"/>
            <w:autoSpaceDN w:val="0"/>
            <w:adjustRightInd w:val="0"/>
            <w:jc w:val="center"/>
            <w:rPr>
              <w:rFonts w:eastAsia="Calibri"/>
              <w:color w:val="000000"/>
            </w:rPr>
          </w:pPr>
          <w:r>
            <w:rPr>
              <w:rFonts w:ascii="Calibri" w:eastAsia="Calibri" w:hAnsi="Calibri"/>
              <w:b/>
              <w:color w:val="000000"/>
            </w:rPr>
            <w:t>KONTROL EDEN</w:t>
          </w:r>
        </w:p>
        <w:p w:rsidR="0077250A" w:rsidRDefault="0077250A">
          <w:pPr>
            <w:spacing w:line="256" w:lineRule="auto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7250A" w:rsidRDefault="0077250A">
          <w:pPr>
            <w:autoSpaceDE w:val="0"/>
            <w:autoSpaceDN w:val="0"/>
            <w:adjustRightInd w:val="0"/>
            <w:ind w:right="34"/>
            <w:jc w:val="center"/>
            <w:rPr>
              <w:rFonts w:eastAsia="Calibri"/>
              <w:color w:val="000000"/>
            </w:rPr>
          </w:pPr>
          <w:r>
            <w:rPr>
              <w:rFonts w:ascii="Calibri" w:eastAsia="Calibri" w:hAnsi="Calibri"/>
              <w:b/>
              <w:color w:val="000000"/>
            </w:rPr>
            <w:t>ONAYLAYAN</w:t>
          </w:r>
        </w:p>
        <w:p w:rsidR="0077250A" w:rsidRDefault="0077250A">
          <w:pPr>
            <w:spacing w:line="256" w:lineRule="auto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sz w:val="20"/>
              <w:szCs w:val="20"/>
            </w:rPr>
            <w:t>İç Kontrol Temsilcisi</w:t>
          </w:r>
        </w:p>
      </w:tc>
    </w:tr>
    <w:tr w:rsidR="0077250A" w:rsidTr="0077250A">
      <w:trPr>
        <w:trHeight w:val="306"/>
      </w:trPr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7250A" w:rsidRDefault="0077250A">
          <w:pPr>
            <w:spacing w:line="256" w:lineRule="auto"/>
            <w:rPr>
              <w:sz w:val="22"/>
              <w:szCs w:val="22"/>
              <w:lang w:eastAsia="en-US"/>
            </w:rPr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50A" w:rsidRDefault="0077250A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50A" w:rsidRDefault="0077250A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:rsidR="00AE7252" w:rsidRDefault="00AE7252" w:rsidP="00AE7252">
    <w:pPr>
      <w:pStyle w:val="Altbilgi"/>
      <w:jc w:val="right"/>
    </w:pPr>
    <w:bookmarkStart w:id="0" w:name="_GoBack"/>
    <w:bookmarkEnd w:id="0"/>
  </w:p>
  <w:p w:rsidR="00AE7252" w:rsidRDefault="00AE7252" w:rsidP="00AE7252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5F" w:rsidRDefault="007334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7D" w:rsidRDefault="0033497D">
      <w:r>
        <w:separator/>
      </w:r>
    </w:p>
  </w:footnote>
  <w:footnote w:type="continuationSeparator" w:id="0">
    <w:p w:rsidR="0033497D" w:rsidRDefault="0033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5F" w:rsidRDefault="0073345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56"/>
      <w:gridCol w:w="7058"/>
    </w:tblGrid>
    <w:tr w:rsidR="00203C34" w:rsidRPr="001F277C">
      <w:trPr>
        <w:trHeight w:val="309"/>
      </w:trPr>
      <w:tc>
        <w:tcPr>
          <w:tcW w:w="1631" w:type="dxa"/>
        </w:tcPr>
        <w:p w:rsidR="00203C34" w:rsidRPr="001F277C" w:rsidRDefault="00A622D4" w:rsidP="00E3208A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C79E2C6" wp14:editId="7AFDAE27">
                <wp:extent cx="1295400" cy="1139566"/>
                <wp:effectExtent l="0" t="0" r="0" b="3810"/>
                <wp:docPr id="6" name="Resim 6" descr="Açıklama: Açıklama: Açıklama: tarım ve orman bakanlığı logosu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çıklama: Açıklama: Açıklama: tarım ve orman bakanlığı logosu ile ilgili görsel sonuc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616" cy="114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3" w:type="dxa"/>
          <w:vAlign w:val="center"/>
        </w:tcPr>
        <w:p w:rsidR="00203C34" w:rsidRPr="00E509E2" w:rsidRDefault="0008670C" w:rsidP="005F502E">
          <w:pPr>
            <w:pStyle w:val="stbilgi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509E2">
            <w:rPr>
              <w:rFonts w:ascii="Arial" w:hAnsi="Arial" w:cs="Arial"/>
              <w:b/>
              <w:sz w:val="28"/>
              <w:szCs w:val="28"/>
            </w:rPr>
            <w:t>ORGANİZASYONEL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90253C" w:rsidRPr="00E509E2">
            <w:rPr>
              <w:rFonts w:ascii="Arial" w:hAnsi="Arial" w:cs="Arial"/>
              <w:b/>
              <w:sz w:val="28"/>
              <w:szCs w:val="28"/>
            </w:rPr>
            <w:t xml:space="preserve">ve </w:t>
          </w:r>
          <w:r w:rsidRPr="00E509E2">
            <w:rPr>
              <w:rFonts w:ascii="Arial" w:hAnsi="Arial" w:cs="Arial"/>
              <w:b/>
              <w:sz w:val="28"/>
              <w:szCs w:val="28"/>
            </w:rPr>
            <w:t>YÖNETSEL SÜREÇLERDE PERF</w:t>
          </w:r>
          <w:r w:rsidR="005F502E">
            <w:rPr>
              <w:rFonts w:ascii="Arial" w:hAnsi="Arial" w:cs="Arial"/>
              <w:b/>
              <w:sz w:val="28"/>
              <w:szCs w:val="28"/>
            </w:rPr>
            <w:t>ORMANS</w:t>
          </w:r>
          <w:r w:rsidR="0090253C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E509E2">
            <w:rPr>
              <w:rFonts w:ascii="Arial" w:hAnsi="Arial" w:cs="Arial"/>
              <w:b/>
              <w:sz w:val="28"/>
              <w:szCs w:val="28"/>
            </w:rPr>
            <w:t>ANALİZ</w:t>
          </w:r>
          <w:r w:rsidR="00166A96">
            <w:rPr>
              <w:rFonts w:ascii="Arial" w:hAnsi="Arial" w:cs="Arial"/>
              <w:b/>
              <w:sz w:val="28"/>
              <w:szCs w:val="28"/>
            </w:rPr>
            <w:t xml:space="preserve"> ANKETİ</w:t>
          </w:r>
        </w:p>
      </w:tc>
    </w:tr>
  </w:tbl>
  <w:p w:rsidR="00203C34" w:rsidRDefault="00203C34" w:rsidP="0008670C">
    <w:pPr>
      <w:pStyle w:val="s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5F" w:rsidRDefault="0073345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C66"/>
    <w:multiLevelType w:val="hybridMultilevel"/>
    <w:tmpl w:val="60B093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FC3D3A"/>
    <w:multiLevelType w:val="hybridMultilevel"/>
    <w:tmpl w:val="EF762CD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D74"/>
    <w:rsid w:val="000618D2"/>
    <w:rsid w:val="0008670C"/>
    <w:rsid w:val="000C4975"/>
    <w:rsid w:val="000E0F13"/>
    <w:rsid w:val="00150F62"/>
    <w:rsid w:val="00166A96"/>
    <w:rsid w:val="001B54FE"/>
    <w:rsid w:val="001E081D"/>
    <w:rsid w:val="001E4DF4"/>
    <w:rsid w:val="00203C34"/>
    <w:rsid w:val="00210F91"/>
    <w:rsid w:val="0026059B"/>
    <w:rsid w:val="0027644B"/>
    <w:rsid w:val="00282912"/>
    <w:rsid w:val="002A2202"/>
    <w:rsid w:val="002A23CD"/>
    <w:rsid w:val="002C1972"/>
    <w:rsid w:val="002E4DEE"/>
    <w:rsid w:val="0033497D"/>
    <w:rsid w:val="003C17DA"/>
    <w:rsid w:val="00494DB0"/>
    <w:rsid w:val="00504AA0"/>
    <w:rsid w:val="0056510F"/>
    <w:rsid w:val="00586705"/>
    <w:rsid w:val="005B6C7F"/>
    <w:rsid w:val="005F502E"/>
    <w:rsid w:val="00617FC2"/>
    <w:rsid w:val="0068440A"/>
    <w:rsid w:val="006E1A6F"/>
    <w:rsid w:val="006E23DC"/>
    <w:rsid w:val="0073345F"/>
    <w:rsid w:val="00761014"/>
    <w:rsid w:val="0077250A"/>
    <w:rsid w:val="00776431"/>
    <w:rsid w:val="007B79B5"/>
    <w:rsid w:val="007C4860"/>
    <w:rsid w:val="00800A48"/>
    <w:rsid w:val="00815898"/>
    <w:rsid w:val="00821CF4"/>
    <w:rsid w:val="00862D1D"/>
    <w:rsid w:val="008F409C"/>
    <w:rsid w:val="008F7F1F"/>
    <w:rsid w:val="0090253C"/>
    <w:rsid w:val="00993F00"/>
    <w:rsid w:val="009A6004"/>
    <w:rsid w:val="009C1EB5"/>
    <w:rsid w:val="009C6927"/>
    <w:rsid w:val="00A33445"/>
    <w:rsid w:val="00A622D4"/>
    <w:rsid w:val="00A838A1"/>
    <w:rsid w:val="00AC66DB"/>
    <w:rsid w:val="00AE7252"/>
    <w:rsid w:val="00B02BFC"/>
    <w:rsid w:val="00B920F8"/>
    <w:rsid w:val="00BF5AA0"/>
    <w:rsid w:val="00C6451A"/>
    <w:rsid w:val="00CF47D9"/>
    <w:rsid w:val="00D34196"/>
    <w:rsid w:val="00DA54DC"/>
    <w:rsid w:val="00E11FCB"/>
    <w:rsid w:val="00E3208A"/>
    <w:rsid w:val="00E35E0C"/>
    <w:rsid w:val="00E509E2"/>
    <w:rsid w:val="00E75292"/>
    <w:rsid w:val="00E76AF9"/>
    <w:rsid w:val="00EA2D74"/>
    <w:rsid w:val="00EA4D2E"/>
    <w:rsid w:val="00EA4DBA"/>
    <w:rsid w:val="00ED6FEC"/>
    <w:rsid w:val="00ED7EA7"/>
    <w:rsid w:val="00EE75A8"/>
    <w:rsid w:val="00F71714"/>
    <w:rsid w:val="00FC532C"/>
    <w:rsid w:val="00FD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EB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A2D7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A2D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A2D74"/>
    <w:rPr>
      <w:sz w:val="24"/>
      <w:szCs w:val="24"/>
      <w:lang w:val="tr-TR" w:eastAsia="tr-TR" w:bidi="ar-SA"/>
    </w:rPr>
  </w:style>
  <w:style w:type="table" w:styleId="TabloKlavuzu">
    <w:name w:val="Table Grid"/>
    <w:basedOn w:val="NormalTablo"/>
    <w:rsid w:val="00EA2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7334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33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A7952E-731B-47AC-8301-FEDC634A2076}"/>
</file>

<file path=customXml/itemProps2.xml><?xml version="1.0" encoding="utf-8"?>
<ds:datastoreItem xmlns:ds="http://schemas.openxmlformats.org/officeDocument/2006/customXml" ds:itemID="{CC092C1F-709D-4815-8EE7-F14085A132E6}"/>
</file>

<file path=customXml/itemProps3.xml><?xml version="1.0" encoding="utf-8"?>
<ds:datastoreItem xmlns:ds="http://schemas.openxmlformats.org/officeDocument/2006/customXml" ds:itemID="{B856B45D-BF7B-4EB1-8279-35E6C7E79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Gelişmeyi sürekli kılmak için birimler/bölümler etkenlik düzeylerini belirlemeleri ve düzenli aralıklarla değerlendirmelerde bulunmalıdırlar</vt:lpstr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Gelişmeyi sürekli kılmak için birimler/bölümler etkenlik düzeylerini belirlemeleri ve düzenli aralıklarla değerlendirmelerde bulunmalıdırlar</dc:title>
  <dc:creator>Adem SOYLEMEZ</dc:creator>
  <cp:lastModifiedBy>Kasım ÖZÇELİK</cp:lastModifiedBy>
  <cp:revision>8</cp:revision>
  <cp:lastPrinted>2012-06-13T07:03:00Z</cp:lastPrinted>
  <dcterms:created xsi:type="dcterms:W3CDTF">2012-07-09T08:39:00Z</dcterms:created>
  <dcterms:modified xsi:type="dcterms:W3CDTF">2020-02-04T06:55:00Z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