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p w:rsidR="0037120D" w:rsidRPr="00F4663F" w:rsidRDefault="00F4663F" w:rsidP="00F4663F">
      <w:pPr>
        <w:autoSpaceDE w:val="0"/>
        <w:autoSpaceDN w:val="0"/>
        <w:adjustRightInd w:val="0"/>
        <w:spacing w:before="149" w:after="120" w:line="240" w:lineRule="auto"/>
        <w:ind w:firstLine="709"/>
        <w:jc w:val="center"/>
        <w:rPr>
          <w:rFonts w:ascii="Arial Black" w:hAnsi="Arial Black" w:cs="Times New Roman"/>
          <w:b/>
          <w:color w:val="C00000"/>
          <w:sz w:val="40"/>
          <w:szCs w:val="40"/>
        </w:rPr>
      </w:pPr>
      <w:r w:rsidRPr="00F4663F">
        <w:rPr>
          <w:rFonts w:ascii="Arial Black" w:hAnsi="Arial Black" w:cs="Times New Roman"/>
          <w:b/>
          <w:color w:val="C00000"/>
          <w:sz w:val="40"/>
          <w:szCs w:val="40"/>
        </w:rPr>
        <w:t>BİNGÖL İL TARIM VE ORMAN MÜDÜRLÜĞÜ</w:t>
      </w:r>
    </w:p>
    <w:p w:rsidR="00F4663F" w:rsidRPr="00F4663F" w:rsidRDefault="00F4663F" w:rsidP="00F4663F">
      <w:pPr>
        <w:autoSpaceDE w:val="0"/>
        <w:autoSpaceDN w:val="0"/>
        <w:adjustRightInd w:val="0"/>
        <w:spacing w:before="149" w:after="120" w:line="240" w:lineRule="auto"/>
        <w:ind w:firstLine="709"/>
        <w:jc w:val="center"/>
        <w:rPr>
          <w:rFonts w:ascii="Arial Black" w:hAnsi="Arial Black" w:cs="Times New Roman"/>
          <w:b/>
          <w:color w:val="C00000"/>
          <w:sz w:val="40"/>
          <w:szCs w:val="40"/>
        </w:rPr>
      </w:pPr>
      <w:r w:rsidRPr="00F4663F">
        <w:rPr>
          <w:rFonts w:ascii="Arial Black" w:hAnsi="Arial Black" w:cs="Times New Roman"/>
          <w:b/>
          <w:color w:val="C00000"/>
          <w:sz w:val="40"/>
          <w:szCs w:val="40"/>
        </w:rPr>
        <w:t>TEŞKİLAT YAPISI</w:t>
      </w:r>
    </w:p>
    <w:p w:rsidR="0037120D" w:rsidRPr="00F4663F" w:rsidRDefault="0037120D" w:rsidP="0037120D">
      <w:pPr>
        <w:autoSpaceDE w:val="0"/>
        <w:autoSpaceDN w:val="0"/>
        <w:adjustRightInd w:val="0"/>
        <w:spacing w:before="149" w:after="120" w:line="240" w:lineRule="auto"/>
        <w:ind w:firstLine="709"/>
        <w:jc w:val="both"/>
        <w:rPr>
          <w:rFonts w:ascii="Times New Roman" w:hAnsi="Times New Roman" w:cs="Times New Roman"/>
          <w:sz w:val="38"/>
          <w:szCs w:val="38"/>
        </w:rPr>
      </w:pPr>
      <w:r w:rsidRPr="00F4663F">
        <w:rPr>
          <w:rFonts w:ascii="Times New Roman" w:hAnsi="Times New Roman" w:cs="Times New Roman"/>
          <w:sz w:val="38"/>
          <w:szCs w:val="38"/>
        </w:rPr>
        <w:t>İl Müdürlüğümüz 08.16.1984 tarih ve 212 Sayılı Kanun Hükmündeki Kararnameye göre hazırlanarak 17.01.1985 tarihinde yürürlüğe giren Tarım ve Köy işleri Bakanlığının Taşra Teşkilatı'nın Kuruluşu, Görevleri, Çalışma Usul ve Esasları Hakkındaki Yönetmelik'e göre faaliyete başlamıştır. Söz konusu yönetmelikten önce mevcut olan Bakanlık İl ve İlçe birimleri bu yönetmeliğin hizmetleri, Döner Sermaye işletmeleri ile birlikte Bakanlık İl Müdürlüğü ve Bakanlık İlçe Müdürlüklerine verilmiştir.</w:t>
      </w:r>
    </w:p>
    <w:p w:rsidR="0037120D" w:rsidRPr="00F4663F" w:rsidRDefault="0037120D" w:rsidP="0037120D">
      <w:pPr>
        <w:autoSpaceDE w:val="0"/>
        <w:autoSpaceDN w:val="0"/>
        <w:adjustRightInd w:val="0"/>
        <w:spacing w:after="120" w:line="240" w:lineRule="auto"/>
        <w:ind w:right="5" w:firstLine="709"/>
        <w:jc w:val="both"/>
        <w:rPr>
          <w:rFonts w:ascii="Times New Roman" w:hAnsi="Times New Roman" w:cs="Times New Roman"/>
          <w:sz w:val="38"/>
          <w:szCs w:val="38"/>
        </w:rPr>
      </w:pPr>
      <w:proofErr w:type="gramStart"/>
      <w:r w:rsidRPr="00F4663F">
        <w:rPr>
          <w:rFonts w:ascii="Times New Roman" w:hAnsi="Times New Roman" w:cs="Times New Roman"/>
          <w:sz w:val="38"/>
          <w:szCs w:val="38"/>
        </w:rPr>
        <w:t>Bunun yanı sıra 06.03.1985 tarihinde kabul edilen 3161 sayılı kanun ile Bakanlıkların Kuruluş ve Görev Esasları Hakkında 3046 Sayılı Kanun, Genel Kadro ve Usulü hakkında Kanun Hükmünde Kararname ve İl İdaresi Kanunu Hükümlerine uygun olarak Bakanlığı temsilen il ve ilçe seviyesinde taşra teşkilatı kurulabileceği ve bağlı kuruluşlarında her bölge, il ve ilçede gerektiği hallerde ayrı birimler halinde teşkilatlanabilmeleri hükme bağlanmıştır.</w:t>
      </w:r>
      <w:proofErr w:type="gramEnd"/>
    </w:p>
    <w:p w:rsidR="0037120D" w:rsidRPr="00F4663F" w:rsidRDefault="00FC0763" w:rsidP="0037120D">
      <w:pPr>
        <w:spacing w:after="120" w:line="240" w:lineRule="auto"/>
        <w:ind w:firstLine="709"/>
        <w:jc w:val="both"/>
        <w:rPr>
          <w:rFonts w:ascii="Times New Roman" w:hAnsi="Times New Roman" w:cs="Times New Roman"/>
          <w:sz w:val="38"/>
          <w:szCs w:val="38"/>
        </w:rPr>
      </w:pPr>
      <w:r w:rsidRPr="00FC0763">
        <w:rPr>
          <w:rFonts w:ascii="Times New Roman" w:hAnsi="Times New Roman" w:cs="Times New Roman"/>
          <w:sz w:val="36"/>
          <w:szCs w:val="36"/>
        </w:rPr>
        <w:t>10 Temmuz 2018 Tarihli ve 30474 Sayılı Resmi</w:t>
      </w:r>
      <w:r w:rsidRPr="00F4663F">
        <w:rPr>
          <w:rFonts w:ascii="Times New Roman" w:hAnsi="Times New Roman" w:cs="Times New Roman"/>
          <w:sz w:val="38"/>
          <w:szCs w:val="38"/>
        </w:rPr>
        <w:t xml:space="preserve"> </w:t>
      </w:r>
      <w:r>
        <w:rPr>
          <w:rFonts w:ascii="Times New Roman" w:hAnsi="Times New Roman" w:cs="Times New Roman"/>
          <w:sz w:val="38"/>
          <w:szCs w:val="38"/>
        </w:rPr>
        <w:t xml:space="preserve">Gazetede yayınlanan </w:t>
      </w:r>
      <w:r w:rsidR="0037120D" w:rsidRPr="00F4663F">
        <w:rPr>
          <w:rFonts w:ascii="Times New Roman" w:hAnsi="Times New Roman" w:cs="Times New Roman"/>
          <w:sz w:val="38"/>
          <w:szCs w:val="38"/>
        </w:rPr>
        <w:t xml:space="preserve">Tarım ve Orman Bakanlığının Teşkilat ve Görevleri Hakkında Kanun Hükmünde Kararnamenin </w:t>
      </w:r>
      <w:r>
        <w:rPr>
          <w:rFonts w:ascii="Times New Roman" w:hAnsi="Times New Roman" w:cs="Times New Roman"/>
          <w:sz w:val="38"/>
          <w:szCs w:val="38"/>
        </w:rPr>
        <w:t>410</w:t>
      </w:r>
      <w:r w:rsidR="0037120D" w:rsidRPr="00F4663F">
        <w:rPr>
          <w:rFonts w:ascii="Times New Roman" w:hAnsi="Times New Roman" w:cs="Times New Roman"/>
          <w:sz w:val="38"/>
          <w:szCs w:val="38"/>
        </w:rPr>
        <w:t>. maddesi hükümlerine</w:t>
      </w:r>
      <w:bookmarkStart w:id="0" w:name="_GoBack"/>
      <w:bookmarkEnd w:id="0"/>
      <w:r w:rsidR="0037120D" w:rsidRPr="00F4663F">
        <w:rPr>
          <w:rFonts w:ascii="Times New Roman" w:hAnsi="Times New Roman" w:cs="Times New Roman"/>
          <w:sz w:val="38"/>
          <w:szCs w:val="38"/>
        </w:rPr>
        <w:t xml:space="preserve"> dayanarak hazırlanan yönerge kapsamında,  Tarım ve Orman </w:t>
      </w:r>
      <w:r w:rsidR="0037120D" w:rsidRPr="00F4663F">
        <w:rPr>
          <w:rFonts w:ascii="Times New Roman" w:hAnsi="Times New Roman" w:cs="Times New Roman"/>
          <w:sz w:val="38"/>
          <w:szCs w:val="38"/>
        </w:rPr>
        <w:lastRenderedPageBreak/>
        <w:t>Bakanlığı bünyesindeki taşra teşkilatının kuruluşu, görevleri ile çalışma usul ve esasları yeniden düzenlenmiştir.</w:t>
      </w:r>
    </w:p>
    <w:p w:rsidR="004F5C48" w:rsidRDefault="004F5C48"/>
    <w:sectPr w:rsidR="004F5C48" w:rsidSect="00F4663F">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417" w:header="708" w:footer="708" w:gutter="0"/>
      <w:pgBorders w:offsetFrom="page">
        <w:top w:val="single" w:sz="18" w:space="24" w:color="C00000"/>
        <w:left w:val="single" w:sz="18" w:space="24" w:color="C00000"/>
        <w:bottom w:val="single" w:sz="18" w:space="24" w:color="C00000"/>
        <w:right w:val="single" w:sz="18" w:space="24" w:color="C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40D" w:rsidRDefault="00A2640D" w:rsidP="00A2640D">
      <w:pPr>
        <w:spacing w:after="0" w:line="240" w:lineRule="auto"/>
      </w:pPr>
      <w:r>
        <w:separator/>
      </w:r>
    </w:p>
  </w:endnote>
  <w:endnote w:type="continuationSeparator" w:id="0">
    <w:p w:rsidR="00A2640D" w:rsidRDefault="00A2640D" w:rsidP="00A26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40D" w:rsidRDefault="00A2640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40D" w:rsidRDefault="00A2640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40D" w:rsidRDefault="00A2640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40D" w:rsidRDefault="00A2640D" w:rsidP="00A2640D">
      <w:pPr>
        <w:spacing w:after="0" w:line="240" w:lineRule="auto"/>
      </w:pPr>
      <w:r>
        <w:separator/>
      </w:r>
    </w:p>
  </w:footnote>
  <w:footnote w:type="continuationSeparator" w:id="0">
    <w:p w:rsidR="00A2640D" w:rsidRDefault="00A2640D" w:rsidP="00A26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40D" w:rsidRDefault="00A2640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40D" w:rsidRDefault="00A2640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40D" w:rsidRDefault="00A2640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08"/>
  <w:hyphenationZone w:val="425"/>
  <w:characterSpacingControl w:val="doNotCompress"/>
  <w:hdrShapeDefaults>
    <o:shapedefaults v:ext="edit" spidmax="6145">
      <o:colormenu v:ext="edit" fillcolor="none [66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BAE"/>
    <w:rsid w:val="000D2A7F"/>
    <w:rsid w:val="00152029"/>
    <w:rsid w:val="001D0781"/>
    <w:rsid w:val="0037120D"/>
    <w:rsid w:val="004F5C48"/>
    <w:rsid w:val="00501734"/>
    <w:rsid w:val="0052171C"/>
    <w:rsid w:val="007700B0"/>
    <w:rsid w:val="00953438"/>
    <w:rsid w:val="00A2640D"/>
    <w:rsid w:val="00B74BAE"/>
    <w:rsid w:val="00BC181A"/>
    <w:rsid w:val="00C740FA"/>
    <w:rsid w:val="00DF17F6"/>
    <w:rsid w:val="00F4663F"/>
    <w:rsid w:val="00FC07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none [66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20D"/>
    <w:pPr>
      <w:spacing w:after="240" w:line="480" w:lineRule="auto"/>
      <w:ind w:firstLine="360"/>
    </w:pPr>
    <w:rPr>
      <w:rFonts w:eastAsiaTheme="minorEastAsi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64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2640D"/>
    <w:rPr>
      <w:rFonts w:eastAsiaTheme="minorEastAsia"/>
    </w:rPr>
  </w:style>
  <w:style w:type="paragraph" w:styleId="Altbilgi">
    <w:name w:val="footer"/>
    <w:basedOn w:val="Normal"/>
    <w:link w:val="AltbilgiChar"/>
    <w:uiPriority w:val="99"/>
    <w:unhideWhenUsed/>
    <w:rsid w:val="00A264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2640D"/>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20D"/>
    <w:pPr>
      <w:spacing w:after="240" w:line="480" w:lineRule="auto"/>
      <w:ind w:firstLine="360"/>
    </w:pPr>
    <w:rPr>
      <w:rFonts w:eastAsiaTheme="minorEastAsi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64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2640D"/>
    <w:rPr>
      <w:rFonts w:eastAsiaTheme="minorEastAsia"/>
    </w:rPr>
  </w:style>
  <w:style w:type="paragraph" w:styleId="Altbilgi">
    <w:name w:val="footer"/>
    <w:basedOn w:val="Normal"/>
    <w:link w:val="AltbilgiChar"/>
    <w:uiPriority w:val="99"/>
    <w:unhideWhenUsed/>
    <w:rsid w:val="00A264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2640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EB47C4-70BF-475A-9AC9-0033FCAFF277}"/>
</file>

<file path=customXml/itemProps2.xml><?xml version="1.0" encoding="utf-8"?>
<ds:datastoreItem xmlns:ds="http://schemas.openxmlformats.org/officeDocument/2006/customXml" ds:itemID="{DAC7336F-0F76-4B1F-985F-49F78D05A485}"/>
</file>

<file path=customXml/itemProps3.xml><?xml version="1.0" encoding="utf-8"?>
<ds:datastoreItem xmlns:ds="http://schemas.openxmlformats.org/officeDocument/2006/customXml" ds:itemID="{2394EAB7-FB6A-41C5-9C4C-ABA578909B53}"/>
</file>

<file path=docProps/app.xml><?xml version="1.0" encoding="utf-8"?>
<Properties xmlns="http://schemas.openxmlformats.org/officeDocument/2006/extended-properties" xmlns:vt="http://schemas.openxmlformats.org/officeDocument/2006/docPropsVTypes">
  <Template>Normal</Template>
  <TotalTime>38</TotalTime>
  <Pages>2</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Kasım ÖZÇELİK</dc:creator>
  <cp:keywords/>
  <dc:description/>
  <cp:lastModifiedBy>ksm</cp:lastModifiedBy>
  <cp:revision>17</cp:revision>
  <dcterms:created xsi:type="dcterms:W3CDTF">2020-02-19T07:55:00Z</dcterms:created>
  <dcterms:modified xsi:type="dcterms:W3CDTF">2024-09-30T05:58:00Z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