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E" w:rsidRPr="00464784" w:rsidRDefault="001E6C9E" w:rsidP="004C2692">
      <w:pPr>
        <w:spacing w:before="120" w:after="120"/>
        <w:rPr>
          <w:b/>
          <w:bCs/>
          <w:iCs/>
        </w:rPr>
      </w:pPr>
      <w:r w:rsidRPr="004063E1">
        <w:rPr>
          <w:b/>
          <w:bCs/>
          <w:iCs/>
          <w:color w:val="002060"/>
          <w:u w:val="single"/>
        </w:rPr>
        <w:t>İŞİN KISA TANIMI</w:t>
      </w:r>
      <w:r w:rsidRPr="00464784">
        <w:rPr>
          <w:b/>
          <w:bCs/>
          <w:iCs/>
        </w:rPr>
        <w:t>:</w:t>
      </w:r>
    </w:p>
    <w:p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063E1">
        <w:rPr>
          <w:b/>
          <w:bCs/>
          <w:iCs/>
          <w:color w:val="002060"/>
          <w:u w:val="single"/>
        </w:rPr>
        <w:t>GÖREV VE SORUMLULUKLARI</w:t>
      </w:r>
      <w:r w:rsidRPr="00464784">
        <w:rPr>
          <w:b/>
          <w:bCs/>
          <w:iCs/>
        </w:rPr>
        <w:t>:</w:t>
      </w:r>
    </w:p>
    <w:p w:rsidR="00D276DD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Gelen talimatları ve duyurulması gereken yazıları birim içindeki personele duyurmak.</w:t>
      </w:r>
      <w:r w:rsidR="00D276DD"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 </w:t>
      </w:r>
    </w:p>
    <w:p w:rsidR="00010E7F" w:rsidRPr="001D138E" w:rsidRDefault="00D276DD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Yöneticisinin talimatı doğrultusunda, birimin ihtiyacı ile ilgili yazıları ilgili yerlere yazmak, istenen bilgileri hazırlamak, dosya ve belgeleri temin etmek.</w:t>
      </w:r>
    </w:p>
    <w:p w:rsidR="00010E7F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Çalışma yerindeki araç-gereç ve dokümanları sağlam bir şekilde kullanmak ve yapılması gereken bakım ve temizlik işlerinin düzenli olarak yapılmasını sağlamak.</w:t>
      </w:r>
    </w:p>
    <w:p w:rsidR="00010E7F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Gerektiğinde çalıştığı bölümde yürütülen diğer faaliyetlere ve bazı işlemlere yöneticisi tarafından verilen talimatlar çerçevesinde yardımcı olmak.</w:t>
      </w:r>
    </w:p>
    <w:p w:rsidR="00010E7F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Şube Müdürlüğümüzde staj yapan öğrencilerin gerekli yazışmalarını, organizasyonu, kontrolünü ve koordinasyonunu yapmak.</w:t>
      </w:r>
    </w:p>
    <w:p w:rsidR="00010E7F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İl Müdürlüğü Brifinginin hazırlanmasın da Koordinasyon ve Tarımsal Veriler Şube Müdürlüğü ile koordinasyonu sağlamak.</w:t>
      </w:r>
    </w:p>
    <w:p w:rsidR="00DC7D5D" w:rsidRPr="001D138E" w:rsidRDefault="00010E7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Şube Müdürlüğünün tanıtımı için sunum, tanıtım filmi, broşür vb. tanıtım dokümanlarını hazırlamak ya da hazırlatmak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Yürütülen yazışmaların kayıt, sevk, dosyalama ve arşiv işlemlerini </w:t>
      </w:r>
      <w:r w:rsidR="00464784"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Müdürlükteki </w:t>
      </w: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yöntemlere uygun olarak yapmak.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Yöneticisi tarafından görevlendirildiği toplantı, eğitim, komisyon ve komite vb. çalışma gruplarında yer almak. 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Ülke ekonomisini, tarım sektörünü ve gelişmelerini takip etmek, mesleğine ilişkin yayınları sürekli izlemek, bilgilerini güncelleştirmek.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Görev alanı ile ilgili mevzuatı düzenli olarak izlemek.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Görev alanı ile ilgili tüm kayıt, evrak ve değerlerin korunmasından sorumlu olmak, arşiv oluşturmak ve düzenini sağlamak. 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Görev ve sorumluluk alanındaki tüm faaliyetlerin mevcut iç kontrol tanım ve talimatlarına uygun olarak yürütülmesini sağlamak. 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Yaptığı işin kalitesinden sorumlu olmak ve kendi sorumluluk alanı içerisinde gerçekleştirilen işin kalitesini kontrol etmek.</w:t>
      </w:r>
    </w:p>
    <w:p w:rsidR="007759CF" w:rsidRPr="001D138E" w:rsidRDefault="007759CF" w:rsidP="001D138E">
      <w:pPr>
        <w:pStyle w:val="DzMetin"/>
        <w:numPr>
          <w:ilvl w:val="0"/>
          <w:numId w:val="32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Görev alanı ile ilgili olarak yöneticisi tarafından verilen diğer görevleri yerine getirmek.</w:t>
      </w:r>
    </w:p>
    <w:p w:rsidR="000B4C46" w:rsidRPr="001D138E" w:rsidRDefault="000B4C46" w:rsidP="001D138E">
      <w:pPr>
        <w:pStyle w:val="DzMetin"/>
        <w:spacing w:before="120" w:after="120"/>
        <w:ind w:left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063E1">
        <w:rPr>
          <w:b/>
          <w:bCs/>
          <w:iCs/>
          <w:color w:val="002060"/>
          <w:u w:val="single"/>
        </w:rPr>
        <w:t>YETKİLERİ</w:t>
      </w:r>
      <w:r w:rsidRPr="00464784">
        <w:rPr>
          <w:b/>
          <w:bCs/>
          <w:iCs/>
        </w:rPr>
        <w:t>:</w:t>
      </w:r>
    </w:p>
    <w:p w:rsidR="00B564B7" w:rsidRPr="001D138E" w:rsidRDefault="00B564B7" w:rsidP="004063E1">
      <w:pPr>
        <w:pStyle w:val="DzMetin"/>
        <w:numPr>
          <w:ilvl w:val="0"/>
          <w:numId w:val="33"/>
        </w:numPr>
        <w:spacing w:before="120" w:after="120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Yukarıda belirtilen görev ve sorumlulukları gerçekleştirme yetkisine sahip olmak</w:t>
      </w:r>
    </w:p>
    <w:p w:rsidR="00B564B7" w:rsidRPr="001D138E" w:rsidRDefault="00B564B7" w:rsidP="004063E1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Görev konuları ile ilgili evrak hazırlamak</w:t>
      </w:r>
    </w:p>
    <w:p w:rsidR="00B564B7" w:rsidRPr="001D138E" w:rsidRDefault="00B564B7" w:rsidP="004063E1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Sorumlular için belirlenmiş ortak yetkilere sahip olmak</w:t>
      </w:r>
    </w:p>
    <w:p w:rsidR="00B564B7" w:rsidRPr="001D138E" w:rsidRDefault="00B564B7" w:rsidP="004063E1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Faaliyetlerle ilgili gerekli araç ve gereçleri kullanmak</w:t>
      </w:r>
    </w:p>
    <w:p w:rsidR="00B564B7" w:rsidRPr="001D138E" w:rsidRDefault="00B564B7" w:rsidP="004063E1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1D138E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Amirleri tarafından verilecek benzer yetkiler</w:t>
      </w:r>
    </w:p>
    <w:p w:rsidR="00523D5D" w:rsidRPr="004063E1" w:rsidRDefault="00523D5D" w:rsidP="00523D5D">
      <w:pPr>
        <w:spacing w:before="120" w:after="120"/>
        <w:ind w:left="360"/>
        <w:jc w:val="both"/>
        <w:rPr>
          <w:color w:val="002060"/>
          <w:u w:val="single"/>
        </w:rPr>
      </w:pPr>
    </w:p>
    <w:p w:rsidR="001E6C9E" w:rsidRPr="004063E1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4063E1">
        <w:rPr>
          <w:b/>
          <w:bCs/>
          <w:iCs/>
          <w:color w:val="002060"/>
          <w:u w:val="single"/>
        </w:rPr>
        <w:t>EN YAKIN YÖNETİCİSİ:</w:t>
      </w:r>
    </w:p>
    <w:p w:rsidR="001D138E" w:rsidRPr="007D1B0A" w:rsidRDefault="001D138E" w:rsidP="001D138E">
      <w:pPr>
        <w:pStyle w:val="Standard"/>
        <w:rPr>
          <w:rFonts w:cs="Times New Roman"/>
        </w:rPr>
      </w:pPr>
      <w:proofErr w:type="spellStart"/>
      <w:r w:rsidRPr="007D1B0A">
        <w:rPr>
          <w:rFonts w:cs="Times New Roman"/>
        </w:rPr>
        <w:t>Çayır</w:t>
      </w:r>
      <w:proofErr w:type="gramStart"/>
      <w:r w:rsidRPr="007D1B0A">
        <w:rPr>
          <w:rFonts w:cs="Times New Roman"/>
        </w:rPr>
        <w:t>,Mera</w:t>
      </w:r>
      <w:proofErr w:type="spellEnd"/>
      <w:proofErr w:type="gramEnd"/>
      <w:r w:rsidRPr="007D1B0A">
        <w:rPr>
          <w:rFonts w:cs="Times New Roman"/>
        </w:rPr>
        <w:t xml:space="preserve"> </w:t>
      </w:r>
      <w:proofErr w:type="spellStart"/>
      <w:r w:rsidRPr="007D1B0A">
        <w:rPr>
          <w:rFonts w:cs="Times New Roman"/>
        </w:rPr>
        <w:t>ve</w:t>
      </w:r>
      <w:proofErr w:type="spellEnd"/>
      <w:r w:rsidRPr="007D1B0A">
        <w:rPr>
          <w:rFonts w:cs="Times New Roman"/>
        </w:rPr>
        <w:t xml:space="preserve"> </w:t>
      </w:r>
      <w:proofErr w:type="spellStart"/>
      <w:r w:rsidRPr="007D1B0A">
        <w:rPr>
          <w:rFonts w:cs="Times New Roman"/>
        </w:rPr>
        <w:t>Yem</w:t>
      </w:r>
      <w:proofErr w:type="spellEnd"/>
      <w:r w:rsidRPr="007D1B0A">
        <w:rPr>
          <w:rFonts w:cs="Times New Roman"/>
        </w:rPr>
        <w:t xml:space="preserve"> </w:t>
      </w:r>
      <w:proofErr w:type="spellStart"/>
      <w:r w:rsidRPr="007D1B0A">
        <w:rPr>
          <w:rFonts w:cs="Times New Roman"/>
        </w:rPr>
        <w:t>Bitkileri</w:t>
      </w:r>
      <w:proofErr w:type="spellEnd"/>
      <w:r w:rsidRPr="007D1B0A">
        <w:rPr>
          <w:rFonts w:cs="Times New Roman"/>
        </w:rPr>
        <w:t xml:space="preserve"> </w:t>
      </w:r>
      <w:proofErr w:type="spellStart"/>
      <w:r w:rsidRPr="007D1B0A">
        <w:rPr>
          <w:rFonts w:cs="Times New Roman"/>
        </w:rPr>
        <w:t>Şube</w:t>
      </w:r>
      <w:proofErr w:type="spellEnd"/>
      <w:r w:rsidRPr="007D1B0A">
        <w:rPr>
          <w:rFonts w:cs="Times New Roman"/>
        </w:rPr>
        <w:t xml:space="preserve"> </w:t>
      </w:r>
      <w:proofErr w:type="spellStart"/>
      <w:r w:rsidRPr="007D1B0A">
        <w:rPr>
          <w:rFonts w:cs="Times New Roman"/>
        </w:rPr>
        <w:t>Müdürü</w:t>
      </w:r>
      <w:proofErr w:type="spellEnd"/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063E1">
        <w:rPr>
          <w:b/>
          <w:bCs/>
          <w:iCs/>
          <w:color w:val="002060"/>
          <w:u w:val="single"/>
        </w:rPr>
        <w:t>ALTINDAKİ BAĞLI İŞ UNVANLARI</w:t>
      </w:r>
      <w:r w:rsidRPr="00464784">
        <w:rPr>
          <w:b/>
          <w:bCs/>
          <w:iCs/>
        </w:rPr>
        <w:t>:</w:t>
      </w:r>
    </w:p>
    <w:p w:rsidR="005F5283" w:rsidRPr="00464784" w:rsidRDefault="005F5283" w:rsidP="00DC7D5D">
      <w:pPr>
        <w:pStyle w:val="ListeParagraf"/>
        <w:numPr>
          <w:ilvl w:val="0"/>
          <w:numId w:val="30"/>
        </w:numPr>
        <w:spacing w:before="120" w:after="120"/>
        <w:ind w:left="284" w:right="-108" w:hanging="284"/>
        <w:jc w:val="both"/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063E1">
        <w:rPr>
          <w:b/>
          <w:bCs/>
          <w:iCs/>
          <w:color w:val="002060"/>
          <w:u w:val="single"/>
        </w:rPr>
        <w:t>BU İŞTE ÇALIŞANDA ARANAN NİTELİKLER</w:t>
      </w:r>
      <w:r w:rsidRPr="00464784">
        <w:rPr>
          <w:b/>
          <w:bCs/>
          <w:iCs/>
        </w:rPr>
        <w:t>:</w:t>
      </w:r>
    </w:p>
    <w:p w:rsidR="001D138E" w:rsidRPr="00417576" w:rsidRDefault="001D138E" w:rsidP="004063E1">
      <w:pPr>
        <w:pStyle w:val="DzMetin"/>
        <w:numPr>
          <w:ilvl w:val="0"/>
          <w:numId w:val="34"/>
        </w:numPr>
        <w:spacing w:before="120" w:after="120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1D138E" w:rsidRPr="00417576" w:rsidRDefault="001D138E" w:rsidP="004063E1">
      <w:pPr>
        <w:pStyle w:val="DzMetin"/>
        <w:numPr>
          <w:ilvl w:val="0"/>
          <w:numId w:val="34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Yüksek öğrenim</w:t>
      </w:r>
      <w:proofErr w:type="gramEnd"/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 xml:space="preserve"> kurumlarının dört yıllık ilgili bölümlerini, vb. bitirmiş ol</w:t>
      </w:r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softHyphen/>
        <w:t>mak.</w:t>
      </w:r>
    </w:p>
    <w:p w:rsidR="001D138E" w:rsidRPr="00417576" w:rsidRDefault="001D138E" w:rsidP="004063E1">
      <w:pPr>
        <w:pStyle w:val="DzMetin"/>
        <w:numPr>
          <w:ilvl w:val="0"/>
          <w:numId w:val="34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1D138E" w:rsidRPr="00417576" w:rsidRDefault="001D138E" w:rsidP="004063E1">
      <w:pPr>
        <w:pStyle w:val="DzMetin"/>
        <w:numPr>
          <w:ilvl w:val="0"/>
          <w:numId w:val="34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417576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Faaliyetlerin gerçekleştirilmesi için gerekli araç ve gereci kullanmak.</w:t>
      </w:r>
    </w:p>
    <w:p w:rsidR="00DC7D5D" w:rsidRDefault="00DC7D5D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8941AD" w:rsidRDefault="000D4B90" w:rsidP="008941AD">
      <w:pPr>
        <w:tabs>
          <w:tab w:val="num" w:pos="180"/>
        </w:tabs>
        <w:spacing w:before="120" w:after="120"/>
        <w:ind w:left="180" w:hanging="180"/>
        <w:jc w:val="both"/>
        <w:rPr>
          <w:lang w:val="en-AU"/>
        </w:rPr>
      </w:pPr>
      <w:r w:rsidRPr="004063E1">
        <w:rPr>
          <w:b/>
          <w:bCs/>
          <w:iCs/>
          <w:color w:val="002060"/>
          <w:u w:val="single"/>
        </w:rPr>
        <w:t>ÇALIŞMA KOŞULLARI</w:t>
      </w:r>
      <w:r w:rsidRPr="00464784">
        <w:rPr>
          <w:b/>
          <w:bCs/>
          <w:iCs/>
        </w:rPr>
        <w:t>:</w:t>
      </w:r>
    </w:p>
    <w:p w:rsidR="008941AD" w:rsidRPr="007D1B0A" w:rsidRDefault="008941AD" w:rsidP="004063E1">
      <w:pPr>
        <w:pStyle w:val="DzMetin"/>
        <w:numPr>
          <w:ilvl w:val="0"/>
          <w:numId w:val="35"/>
        </w:numPr>
        <w:spacing w:before="120" w:after="120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7D1B0A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Büro ve açık hava ortamında çalışmak.</w:t>
      </w:r>
    </w:p>
    <w:p w:rsidR="008941AD" w:rsidRPr="007D1B0A" w:rsidRDefault="008941AD" w:rsidP="004063E1">
      <w:pPr>
        <w:pStyle w:val="DzMetin"/>
        <w:numPr>
          <w:ilvl w:val="0"/>
          <w:numId w:val="35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7D1B0A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Normal çalışma saatleri içinde görev yapmak.</w:t>
      </w:r>
    </w:p>
    <w:p w:rsidR="008941AD" w:rsidRPr="007D1B0A" w:rsidRDefault="008941AD" w:rsidP="004063E1">
      <w:pPr>
        <w:pStyle w:val="DzMetin"/>
        <w:numPr>
          <w:ilvl w:val="0"/>
          <w:numId w:val="35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7D1B0A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8941AD" w:rsidRPr="007D1B0A" w:rsidRDefault="008941AD" w:rsidP="004063E1">
      <w:pPr>
        <w:pStyle w:val="DzMetin"/>
        <w:numPr>
          <w:ilvl w:val="0"/>
          <w:numId w:val="35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7D1B0A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Görev yapılan yerlerde iş kazası, sıcak, soğuk, saldırı, koku ve toz faktörüne maruz kalmak.</w:t>
      </w:r>
    </w:p>
    <w:p w:rsidR="008941AD" w:rsidRPr="007D1B0A" w:rsidRDefault="008941AD" w:rsidP="004063E1">
      <w:pPr>
        <w:pStyle w:val="DzMetin"/>
        <w:numPr>
          <w:ilvl w:val="0"/>
          <w:numId w:val="35"/>
        </w:numPr>
        <w:autoSpaceDE w:val="0"/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</w:pPr>
      <w:r w:rsidRPr="007D1B0A">
        <w:rPr>
          <w:rFonts w:ascii="Times New Roman" w:eastAsia="Andale Sans UI" w:hAnsi="Times New Roman"/>
          <w:b w:val="0"/>
          <w:kern w:val="1"/>
          <w:sz w:val="24"/>
          <w:szCs w:val="24"/>
          <w:u w:val="none"/>
          <w:lang w:eastAsia="ar-SA"/>
        </w:rPr>
        <w:t>Görevi gereği seyahat etmek.</w:t>
      </w:r>
    </w:p>
    <w:p w:rsidR="008941AD" w:rsidRPr="00DC7D5D" w:rsidRDefault="008941AD" w:rsidP="008941AD">
      <w:pPr>
        <w:suppressAutoHyphens/>
        <w:spacing w:before="120" w:after="120"/>
        <w:jc w:val="both"/>
        <w:rPr>
          <w:lang w:val="en-AU"/>
        </w:rPr>
      </w:pPr>
    </w:p>
    <w:sectPr w:rsidR="008941AD" w:rsidRPr="00DC7D5D" w:rsidSect="0040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FD" w:rsidRDefault="005F1FFD" w:rsidP="006C7BAC">
      <w:r>
        <w:separator/>
      </w:r>
    </w:p>
  </w:endnote>
  <w:endnote w:type="continuationSeparator" w:id="0">
    <w:p w:rsidR="005F1FFD" w:rsidRDefault="005F1FF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Yu Gothic UI"/>
    <w:charset w:val="80"/>
    <w:family w:val="auto"/>
    <w:pitch w:val="variable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2C" w:rsidRDefault="00E36A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0162B6" w:rsidTr="000162B6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pStyle w:val="stbilgi"/>
            <w:spacing w:line="276" w:lineRule="auto"/>
            <w:rPr>
              <w:sz w:val="18"/>
              <w:szCs w:val="18"/>
              <w:lang w:eastAsia="ar-SA" w:bidi="he-IL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suppressAutoHyphens/>
            <w:spacing w:after="200" w:line="276" w:lineRule="auto"/>
            <w:rPr>
              <w:color w:val="808080"/>
              <w:sz w:val="18"/>
              <w:szCs w:val="18"/>
              <w:lang w:eastAsia="ar-SA" w:bidi="he-IL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suppressAutoHyphens/>
            <w:spacing w:after="200" w:line="276" w:lineRule="auto"/>
            <w:rPr>
              <w:b/>
              <w:bCs/>
              <w:iCs/>
              <w:noProof/>
              <w:sz w:val="18"/>
              <w:szCs w:val="18"/>
              <w:lang w:eastAsia="ar-SA" w:bidi="he-IL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suppressAutoHyphens/>
            <w:spacing w:after="200" w:line="276" w:lineRule="auto"/>
            <w:rPr>
              <w:noProof/>
              <w:sz w:val="18"/>
              <w:szCs w:val="18"/>
              <w:lang w:eastAsia="ar-SA" w:bidi="he-IL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0162B6" w:rsidTr="000162B6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0162B6" w:rsidRDefault="000162B6">
          <w:pPr>
            <w:suppressAutoHyphens/>
            <w:spacing w:before="120" w:after="120" w:line="276" w:lineRule="auto"/>
            <w:rPr>
              <w:b/>
              <w:bCs/>
              <w:iCs/>
              <w:noProof/>
              <w:sz w:val="18"/>
              <w:szCs w:val="18"/>
              <w:lang w:eastAsia="ar-SA" w:bidi="he-IL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0162B6" w:rsidRDefault="000162B6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0162B6" w:rsidRDefault="000162B6">
          <w:pPr>
            <w:tabs>
              <w:tab w:val="left" w:pos="1500"/>
            </w:tabs>
            <w:suppressAutoHyphens/>
            <w:spacing w:before="120" w:after="120" w:line="276" w:lineRule="auto"/>
            <w:rPr>
              <w:b/>
              <w:bCs/>
              <w:iCs/>
              <w:noProof/>
              <w:sz w:val="18"/>
              <w:szCs w:val="18"/>
              <w:lang w:eastAsia="ar-SA" w:bidi="he-IL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0162B6" w:rsidTr="000162B6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0162B6" w:rsidRDefault="000162B6">
          <w:pPr>
            <w:suppressAutoHyphens/>
            <w:spacing w:before="120" w:after="120" w:line="276" w:lineRule="auto"/>
            <w:rPr>
              <w:b/>
              <w:bCs/>
              <w:iCs/>
              <w:noProof/>
              <w:sz w:val="18"/>
              <w:szCs w:val="18"/>
              <w:lang w:eastAsia="ar-SA" w:bidi="he-IL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0162B6" w:rsidRDefault="000162B6">
          <w:pPr>
            <w:spacing w:after="200" w:line="276" w:lineRule="auto"/>
            <w:rPr>
              <w:sz w:val="20"/>
              <w:szCs w:val="20"/>
              <w:lang w:bidi="he-IL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104E0A" w:rsidRPr="00B23502" w:rsidRDefault="00104E0A" w:rsidP="00B23502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2C" w:rsidRDefault="00E36A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FD" w:rsidRDefault="005F1FFD" w:rsidP="006C7BAC">
      <w:r>
        <w:separator/>
      </w:r>
    </w:p>
  </w:footnote>
  <w:footnote w:type="continuationSeparator" w:id="0">
    <w:p w:rsidR="005F1FFD" w:rsidRDefault="005F1FF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2C" w:rsidRDefault="00E36A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1037" w:tblpY="91"/>
      <w:tblW w:w="1102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526"/>
      <w:gridCol w:w="1701"/>
      <w:gridCol w:w="7796"/>
    </w:tblGrid>
    <w:tr w:rsidR="004063E1" w:rsidRPr="003C76F9" w:rsidTr="003F69F9">
      <w:trPr>
        <w:trHeight w:val="624"/>
      </w:trPr>
      <w:tc>
        <w:tcPr>
          <w:tcW w:w="1526" w:type="dxa"/>
          <w:vMerge w:val="restart"/>
          <w:shd w:val="clear" w:color="auto" w:fill="EAF1DD" w:themeFill="accent3" w:themeFillTint="33"/>
          <w:vAlign w:val="center"/>
        </w:tcPr>
        <w:p w:rsidR="004063E1" w:rsidRPr="003C76F9" w:rsidRDefault="004063E1" w:rsidP="003F69F9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54338AA6" wp14:editId="585ADA7E">
                <wp:extent cx="810867" cy="810867"/>
                <wp:effectExtent l="0" t="0" r="8890" b="8890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477" cy="81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gridSpan w:val="2"/>
          <w:shd w:val="clear" w:color="auto" w:fill="EAF1DD" w:themeFill="accent3" w:themeFillTint="33"/>
          <w:vAlign w:val="center"/>
        </w:tcPr>
        <w:p w:rsidR="004063E1" w:rsidRPr="004063E1" w:rsidRDefault="004063E1" w:rsidP="003F69F9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4063E1">
            <w:rPr>
              <w:b/>
              <w:color w:val="002060"/>
            </w:rPr>
            <w:t>BİNGÖL İL TARIM VE ORMAN MÜDÜRLÜĞÜ</w:t>
          </w:r>
        </w:p>
        <w:p w:rsidR="004063E1" w:rsidRPr="00B23502" w:rsidRDefault="004063E1" w:rsidP="003F69F9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4063E1">
            <w:rPr>
              <w:b/>
              <w:color w:val="002060"/>
            </w:rPr>
            <w:t>İŞ TANIMI VE GEREKLERİ BELGESİ</w:t>
          </w:r>
        </w:p>
      </w:tc>
    </w:tr>
    <w:tr w:rsidR="004063E1" w:rsidRPr="003C76F9" w:rsidTr="003F69F9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4063E1" w:rsidRPr="003C76F9" w:rsidRDefault="004063E1" w:rsidP="003F69F9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4063E1" w:rsidRPr="004063E1" w:rsidRDefault="004063E1" w:rsidP="003F69F9">
          <w:pPr>
            <w:tabs>
              <w:tab w:val="center" w:pos="4536"/>
              <w:tab w:val="right" w:pos="9072"/>
            </w:tabs>
            <w:suppressAutoHyphens/>
            <w:rPr>
              <w:rFonts w:eastAsia="Andale Sans UI" w:cs="Tahoma"/>
              <w:b/>
              <w:color w:val="C00000"/>
              <w:kern w:val="3"/>
              <w:lang w:val="de-DE" w:eastAsia="ja-JP" w:bidi="fa-IR"/>
            </w:rPr>
          </w:pPr>
          <w:r w:rsidRPr="004063E1">
            <w:rPr>
              <w:rFonts w:eastAsia="Andale Sans UI" w:cs="Tahoma"/>
              <w:b/>
              <w:color w:val="C00000"/>
              <w:kern w:val="3"/>
              <w:lang w:val="de-DE" w:eastAsia="ja-JP" w:bidi="fa-IR"/>
            </w:rPr>
            <w:t>İŞ UNVANI</w:t>
          </w:r>
        </w:p>
      </w:tc>
      <w:tc>
        <w:tcPr>
          <w:tcW w:w="7796" w:type="dxa"/>
          <w:shd w:val="clear" w:color="auto" w:fill="EAF1DD" w:themeFill="accent3" w:themeFillTint="33"/>
          <w:vAlign w:val="center"/>
        </w:tcPr>
        <w:p w:rsidR="004063E1" w:rsidRPr="004063E1" w:rsidRDefault="004063E1" w:rsidP="003F69F9">
          <w:pPr>
            <w:tabs>
              <w:tab w:val="center" w:pos="4536"/>
              <w:tab w:val="right" w:pos="9072"/>
            </w:tabs>
            <w:suppressAutoHyphens/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</w:pPr>
          <w:proofErr w:type="spellStart"/>
          <w:r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İdari</w:t>
          </w:r>
          <w:proofErr w:type="spellEnd"/>
          <w:r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İşler</w:t>
          </w:r>
          <w:proofErr w:type="spellEnd"/>
          <w:r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v</w:t>
          </w:r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e</w:t>
          </w:r>
          <w:proofErr w:type="spellEnd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Koordinasyon</w:t>
          </w:r>
          <w:proofErr w:type="spellEnd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Şube</w:t>
          </w:r>
          <w:proofErr w:type="spellEnd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eastAsia="Andale Sans UI" w:cs="Tahoma"/>
              <w:kern w:val="3"/>
              <w:sz w:val="28"/>
              <w:szCs w:val="28"/>
              <w:lang w:val="de-DE" w:eastAsia="ja-JP" w:bidi="fa-IR"/>
            </w:rPr>
            <w:t>Görevlisi</w:t>
          </w:r>
          <w:proofErr w:type="spellEnd"/>
        </w:p>
      </w:tc>
    </w:tr>
    <w:tr w:rsidR="004063E1" w:rsidRPr="003C76F9" w:rsidTr="003F69F9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4063E1" w:rsidRPr="003C76F9" w:rsidRDefault="004063E1" w:rsidP="003F69F9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EAF1DD" w:themeFill="accent3" w:themeFillTint="33"/>
          <w:vAlign w:val="center"/>
        </w:tcPr>
        <w:p w:rsidR="004063E1" w:rsidRPr="004063E1" w:rsidRDefault="004063E1" w:rsidP="003F69F9">
          <w:pPr>
            <w:tabs>
              <w:tab w:val="center" w:pos="4536"/>
              <w:tab w:val="right" w:pos="9072"/>
            </w:tabs>
            <w:suppressAutoHyphens/>
            <w:rPr>
              <w:rFonts w:eastAsia="Andale Sans UI" w:cs="Tahoma"/>
              <w:b/>
              <w:color w:val="C00000"/>
              <w:kern w:val="3"/>
              <w:lang w:val="de-DE" w:eastAsia="ja-JP" w:bidi="fa-IR"/>
            </w:rPr>
          </w:pPr>
          <w:r w:rsidRPr="004063E1">
            <w:rPr>
              <w:rFonts w:eastAsia="Andale Sans UI" w:cs="Tahoma"/>
              <w:b/>
              <w:color w:val="C00000"/>
              <w:kern w:val="3"/>
              <w:lang w:val="de-DE" w:eastAsia="ja-JP" w:bidi="fa-IR"/>
            </w:rPr>
            <w:t>BÖLÜMÜ</w:t>
          </w:r>
        </w:p>
      </w:tc>
      <w:tc>
        <w:tcPr>
          <w:tcW w:w="7796" w:type="dxa"/>
          <w:shd w:val="clear" w:color="auto" w:fill="EAF1DD" w:themeFill="accent3" w:themeFillTint="33"/>
          <w:vAlign w:val="center"/>
        </w:tcPr>
        <w:p w:rsidR="004063E1" w:rsidRPr="004063E1" w:rsidRDefault="004063E1" w:rsidP="003F69F9">
          <w:pPr>
            <w:pStyle w:val="stbilgi"/>
            <w:suppressAutoHyphens/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</w:pPr>
          <w:proofErr w:type="spellStart"/>
          <w:r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Çayır</w:t>
          </w:r>
          <w:proofErr w:type="spellEnd"/>
          <w:r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, </w:t>
          </w:r>
          <w:proofErr w:type="spellStart"/>
          <w:r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Mera</w:t>
          </w:r>
          <w:proofErr w:type="spellEnd"/>
          <w:r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v</w:t>
          </w:r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e</w:t>
          </w:r>
          <w:proofErr w:type="spellEnd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Yem</w:t>
          </w:r>
          <w:proofErr w:type="spellEnd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Bitkileri</w:t>
          </w:r>
          <w:proofErr w:type="spellEnd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Şube</w:t>
          </w:r>
          <w:proofErr w:type="spellEnd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 xml:space="preserve"> </w:t>
          </w:r>
          <w:proofErr w:type="spellStart"/>
          <w:r w:rsidRPr="004063E1">
            <w:rPr>
              <w:rFonts w:ascii="Times New Roman" w:eastAsia="Andale Sans UI" w:hAnsi="Times New Roman" w:cs="Tahoma"/>
              <w:noProof w:val="0"/>
              <w:kern w:val="3"/>
              <w:sz w:val="28"/>
              <w:szCs w:val="28"/>
              <w:lang w:val="de-DE" w:eastAsia="ja-JP" w:bidi="fa-IR"/>
            </w:rPr>
            <w:t>Müdürlüğü</w:t>
          </w:r>
          <w:proofErr w:type="spellEnd"/>
        </w:p>
      </w:tc>
    </w:tr>
  </w:tbl>
  <w:p w:rsidR="004063E1" w:rsidRDefault="004063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2D22747"/>
    <w:multiLevelType w:val="hybridMultilevel"/>
    <w:tmpl w:val="2B9C6BB2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2352C"/>
    <w:multiLevelType w:val="hybridMultilevel"/>
    <w:tmpl w:val="48AC3CD8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16639"/>
    <w:multiLevelType w:val="hybridMultilevel"/>
    <w:tmpl w:val="C9CAC90E"/>
    <w:lvl w:ilvl="0" w:tplc="61BA85B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554E0A5E"/>
    <w:lvl w:ilvl="0" w:tplc="247865A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D6D71"/>
    <w:multiLevelType w:val="hybridMultilevel"/>
    <w:tmpl w:val="C4F6A48E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7719C"/>
    <w:multiLevelType w:val="hybridMultilevel"/>
    <w:tmpl w:val="6666CD7A"/>
    <w:lvl w:ilvl="0" w:tplc="9EE6830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E2527C"/>
    <w:multiLevelType w:val="hybridMultilevel"/>
    <w:tmpl w:val="E8520E0C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CFB6F24"/>
    <w:multiLevelType w:val="hybridMultilevel"/>
    <w:tmpl w:val="EE361CDC"/>
    <w:lvl w:ilvl="0" w:tplc="5FA4AC0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8"/>
  </w:num>
  <w:num w:numId="5">
    <w:abstractNumId w:val="21"/>
  </w:num>
  <w:num w:numId="6">
    <w:abstractNumId w:val="12"/>
  </w:num>
  <w:num w:numId="7">
    <w:abstractNumId w:val="15"/>
  </w:num>
  <w:num w:numId="8">
    <w:abstractNumId w:val="17"/>
  </w:num>
  <w:num w:numId="9">
    <w:abstractNumId w:val="22"/>
  </w:num>
  <w:num w:numId="10">
    <w:abstractNumId w:val="23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24"/>
  </w:num>
  <w:num w:numId="16">
    <w:abstractNumId w:val="33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29"/>
  </w:num>
  <w:num w:numId="21">
    <w:abstractNumId w:val="18"/>
  </w:num>
  <w:num w:numId="22">
    <w:abstractNumId w:val="7"/>
  </w:num>
  <w:num w:numId="23">
    <w:abstractNumId w:val="27"/>
  </w:num>
  <w:num w:numId="24">
    <w:abstractNumId w:val="4"/>
  </w:num>
  <w:num w:numId="25">
    <w:abstractNumId w:val="16"/>
  </w:num>
  <w:num w:numId="26">
    <w:abstractNumId w:val="31"/>
  </w:num>
  <w:num w:numId="27">
    <w:abstractNumId w:val="0"/>
  </w:num>
  <w:num w:numId="28">
    <w:abstractNumId w:val="19"/>
  </w:num>
  <w:num w:numId="29">
    <w:abstractNumId w:val="10"/>
  </w:num>
  <w:num w:numId="30">
    <w:abstractNumId w:val="8"/>
  </w:num>
  <w:num w:numId="31">
    <w:abstractNumId w:val="14"/>
  </w:num>
  <w:num w:numId="32">
    <w:abstractNumId w:val="25"/>
  </w:num>
  <w:num w:numId="33">
    <w:abstractNumId w:val="32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162B6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5417B"/>
    <w:rsid w:val="00061A5D"/>
    <w:rsid w:val="00066D73"/>
    <w:rsid w:val="000673DB"/>
    <w:rsid w:val="00075BC2"/>
    <w:rsid w:val="00077720"/>
    <w:rsid w:val="00082A40"/>
    <w:rsid w:val="0008444F"/>
    <w:rsid w:val="00090247"/>
    <w:rsid w:val="00090EB4"/>
    <w:rsid w:val="00090EFE"/>
    <w:rsid w:val="00097335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D138E"/>
    <w:rsid w:val="001E060A"/>
    <w:rsid w:val="001E257C"/>
    <w:rsid w:val="001E35BD"/>
    <w:rsid w:val="001E6C9E"/>
    <w:rsid w:val="001F766B"/>
    <w:rsid w:val="0020249F"/>
    <w:rsid w:val="0020342D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2F41B1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063E1"/>
    <w:rsid w:val="0041178D"/>
    <w:rsid w:val="004370EE"/>
    <w:rsid w:val="00464784"/>
    <w:rsid w:val="0047394A"/>
    <w:rsid w:val="00473DBA"/>
    <w:rsid w:val="00493A29"/>
    <w:rsid w:val="004A5BD8"/>
    <w:rsid w:val="004A7F75"/>
    <w:rsid w:val="004B4C50"/>
    <w:rsid w:val="004C210E"/>
    <w:rsid w:val="004C2692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2CEC"/>
    <w:rsid w:val="00583C1D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1FFD"/>
    <w:rsid w:val="005F5283"/>
    <w:rsid w:val="005F6BE0"/>
    <w:rsid w:val="005F7459"/>
    <w:rsid w:val="00601BF9"/>
    <w:rsid w:val="006041BA"/>
    <w:rsid w:val="00611773"/>
    <w:rsid w:val="0061453A"/>
    <w:rsid w:val="00623020"/>
    <w:rsid w:val="00635CB0"/>
    <w:rsid w:val="00640420"/>
    <w:rsid w:val="00653A80"/>
    <w:rsid w:val="0066221C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B6D89"/>
    <w:rsid w:val="007C1D5F"/>
    <w:rsid w:val="007D0181"/>
    <w:rsid w:val="007D72F8"/>
    <w:rsid w:val="0080269B"/>
    <w:rsid w:val="008028A3"/>
    <w:rsid w:val="00816536"/>
    <w:rsid w:val="00857638"/>
    <w:rsid w:val="00862751"/>
    <w:rsid w:val="00866799"/>
    <w:rsid w:val="008760CF"/>
    <w:rsid w:val="00880B6B"/>
    <w:rsid w:val="0088453C"/>
    <w:rsid w:val="00884B29"/>
    <w:rsid w:val="00890A3B"/>
    <w:rsid w:val="0089362E"/>
    <w:rsid w:val="008941AD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50D90"/>
    <w:rsid w:val="00A60606"/>
    <w:rsid w:val="00A65F78"/>
    <w:rsid w:val="00A7115F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564B7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013A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1172"/>
    <w:rsid w:val="00D74715"/>
    <w:rsid w:val="00D855E4"/>
    <w:rsid w:val="00D869CE"/>
    <w:rsid w:val="00D87FB3"/>
    <w:rsid w:val="00D969F4"/>
    <w:rsid w:val="00DA10C6"/>
    <w:rsid w:val="00DB63F6"/>
    <w:rsid w:val="00DC0800"/>
    <w:rsid w:val="00DC6232"/>
    <w:rsid w:val="00DC7D5D"/>
    <w:rsid w:val="00DD249D"/>
    <w:rsid w:val="00DD2731"/>
    <w:rsid w:val="00DE1A96"/>
    <w:rsid w:val="00DE2FF5"/>
    <w:rsid w:val="00E03299"/>
    <w:rsid w:val="00E146E4"/>
    <w:rsid w:val="00E24A8B"/>
    <w:rsid w:val="00E31AFF"/>
    <w:rsid w:val="00E36A2C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C013A5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rsid w:val="00B564B7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B564B7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1D13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C013A5"/>
    <w:pPr>
      <w:spacing w:before="100" w:beforeAutospacing="1" w:after="100" w:afterAutospacing="1"/>
    </w:pPr>
  </w:style>
  <w:style w:type="paragraph" w:styleId="DzMetin">
    <w:name w:val="Plain Text"/>
    <w:basedOn w:val="Normal"/>
    <w:link w:val="DzMetinChar"/>
    <w:rsid w:val="00B564B7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rsid w:val="00B564B7"/>
    <w:rPr>
      <w:rFonts w:ascii="Courier New" w:eastAsia="Times New Roman" w:hAnsi="Courier New"/>
      <w:b/>
      <w:u w:val="single"/>
    </w:rPr>
  </w:style>
  <w:style w:type="paragraph" w:customStyle="1" w:styleId="Standard">
    <w:name w:val="Standard"/>
    <w:rsid w:val="001D138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85DFD-32A1-44E2-A449-CC9C11860554}"/>
</file>

<file path=customXml/itemProps2.xml><?xml version="1.0" encoding="utf-8"?>
<ds:datastoreItem xmlns:ds="http://schemas.openxmlformats.org/officeDocument/2006/customXml" ds:itemID="{35BEB3C2-9DAA-4513-8B28-20FFACEC27CE}"/>
</file>

<file path=customXml/itemProps3.xml><?xml version="1.0" encoding="utf-8"?>
<ds:datastoreItem xmlns:ds="http://schemas.openxmlformats.org/officeDocument/2006/customXml" ds:itemID="{98C569E3-7F2A-4B9D-82C4-BCEB6D745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33</cp:revision>
  <cp:lastPrinted>2011-04-25T07:26:00Z</cp:lastPrinted>
  <dcterms:created xsi:type="dcterms:W3CDTF">2021-10-12T12:17:00Z</dcterms:created>
  <dcterms:modified xsi:type="dcterms:W3CDTF">2023-08-02T12:44:00Z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